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1D1C" w:rsidRPr="00BA1D1C" w:rsidRDefault="00BA1D1C" w:rsidP="00CD629B">
      <w:pPr>
        <w:shd w:val="clear" w:color="auto" w:fill="FFFFFF"/>
        <w:spacing w:after="150" w:line="240" w:lineRule="auto"/>
        <w:outlineLvl w:val="0"/>
        <w:rPr>
          <w:rFonts w:ascii="Arial" w:eastAsia="Times New Roman" w:hAnsi="Arial" w:cs="Arial"/>
          <w:b/>
          <w:bCs/>
          <w:color w:val="23497A"/>
          <w:kern w:val="36"/>
          <w:sz w:val="28"/>
          <w:szCs w:val="28"/>
        </w:rPr>
      </w:pPr>
      <w:r w:rsidRPr="00BA1D1C">
        <w:rPr>
          <w:rFonts w:ascii="Arial" w:eastAsia="Times New Roman" w:hAnsi="Arial" w:cs="Arial"/>
          <w:b/>
          <w:bCs/>
          <w:color w:val="23497A"/>
          <w:kern w:val="36"/>
          <w:sz w:val="28"/>
          <w:szCs w:val="28"/>
        </w:rPr>
        <w:t>Đại Hội XII của Đảng với nhận thức về độc lập dân tộc và chủ nghĩa xã hội ở Việt Nam</w:t>
      </w:r>
    </w:p>
    <w:p w:rsidR="00BA1D1C" w:rsidRPr="00BA1D1C" w:rsidRDefault="00BA1D1C" w:rsidP="00CD629B">
      <w:pPr>
        <w:shd w:val="clear" w:color="auto" w:fill="FFFFFF"/>
        <w:spacing w:line="240" w:lineRule="auto"/>
        <w:rPr>
          <w:rFonts w:ascii="Arial" w:eastAsia="Times New Roman" w:hAnsi="Arial" w:cs="Arial"/>
          <w:color w:val="666666"/>
          <w:sz w:val="18"/>
          <w:szCs w:val="18"/>
        </w:rPr>
      </w:pPr>
      <w:r w:rsidRPr="00BA1D1C">
        <w:rPr>
          <w:rFonts w:ascii="Arial" w:eastAsia="Times New Roman" w:hAnsi="Arial" w:cs="Arial"/>
          <w:color w:val="666666"/>
          <w:sz w:val="18"/>
          <w:szCs w:val="18"/>
        </w:rPr>
        <w:t>Thứ Ba, 31/01/2017, 12:11 [GMT+7]</w:t>
      </w:r>
    </w:p>
    <w:tbl>
      <w:tblPr>
        <w:tblW w:w="9000" w:type="dxa"/>
        <w:jc w:val="center"/>
        <w:tblCellMar>
          <w:top w:w="15" w:type="dxa"/>
          <w:left w:w="15" w:type="dxa"/>
          <w:bottom w:w="15" w:type="dxa"/>
          <w:right w:w="15" w:type="dxa"/>
        </w:tblCellMar>
        <w:tblLook w:val="04A0" w:firstRow="1" w:lastRow="0" w:firstColumn="1" w:lastColumn="0" w:noHBand="0" w:noVBand="1"/>
      </w:tblPr>
      <w:tblGrid>
        <w:gridCol w:w="9000"/>
      </w:tblGrid>
      <w:tr w:rsidR="00BA1D1C" w:rsidRPr="00BA1D1C" w:rsidTr="00BA1D1C">
        <w:trPr>
          <w:jc w:val="center"/>
        </w:trPr>
        <w:tc>
          <w:tcPr>
            <w:tcW w:w="0" w:type="auto"/>
            <w:shd w:val="clear" w:color="auto" w:fill="CCCCFF"/>
            <w:vAlign w:val="center"/>
            <w:hideMark/>
          </w:tcPr>
          <w:p w:rsidR="00BA1D1C" w:rsidRPr="00BA1D1C" w:rsidRDefault="00BA1D1C" w:rsidP="00CD629B">
            <w:pPr>
              <w:spacing w:after="0" w:line="240" w:lineRule="auto"/>
              <w:jc w:val="both"/>
              <w:rPr>
                <w:rFonts w:eastAsia="Times New Roman" w:cs="Times New Roman"/>
                <w:szCs w:val="24"/>
              </w:rPr>
            </w:pPr>
            <w:r w:rsidRPr="00BA1D1C">
              <w:rPr>
                <w:rFonts w:eastAsia="Times New Roman" w:cs="Times New Roman"/>
                <w:szCs w:val="24"/>
              </w:rPr>
              <w:t>Đại hội XII của Đảng diễn ra trong bối cảnh tình hình thế giới, khu vực diễn biến rất phức tạp; đất nước đứng trước những thuận lợi, thời cơ đan xen với những khó khăn, thách thức gay gắt. Nhiều vấn đề mới nảy sinh, nhiều nội dung liên quan được Đại hội nhận thức sâu sắc, trong đó có nhận thức về độc lập dân tộc và chủ nghĩa xã hội ở Việt Nam trong tình hình mới.</w:t>
            </w:r>
          </w:p>
        </w:tc>
      </w:tr>
    </w:tbl>
    <w:p w:rsidR="00BA1D1C" w:rsidRPr="00BA1D1C" w:rsidRDefault="00BA1D1C" w:rsidP="00CD629B">
      <w:pPr>
        <w:shd w:val="clear" w:color="auto" w:fill="FFFFFF"/>
        <w:spacing w:after="0" w:line="270" w:lineRule="atLeast"/>
        <w:rPr>
          <w:rFonts w:ascii="Arial" w:eastAsia="Times New Roman" w:hAnsi="Arial" w:cs="Arial"/>
          <w:color w:val="000000"/>
          <w:sz w:val="18"/>
          <w:szCs w:val="18"/>
        </w:rPr>
      </w:pPr>
      <w:r w:rsidRPr="00BA1D1C">
        <w:rPr>
          <w:rFonts w:ascii="Arial" w:eastAsia="Times New Roman" w:hAnsi="Arial" w:cs="Arial"/>
          <w:color w:val="000000"/>
          <w:sz w:val="18"/>
          <w:szCs w:val="18"/>
        </w:rPr>
        <w:t> </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b/>
          <w:bCs/>
          <w:i/>
          <w:iCs/>
          <w:color w:val="000000"/>
          <w:sz w:val="18"/>
          <w:szCs w:val="18"/>
        </w:rPr>
        <w:t>    1. Quá trình đảng ta nhận thức về độc lập dân tộc và chủ nghĩa xã hội</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Độc lập dân tộc và chủ nghĩa xã hội (CNXH) ở Việt Nam là vấn đề lý luận và thực tiễn rất cơ bản. Nó không chỉ liên quan đến nhận thức, ý chí cách mạng, đến đường lối, chính sách, mà còn liên quan đến lý tưởng, mục tiêu và phương hướng đi lên của đất nước. Việc lựa chọn mục tiêu độc lập dân tộc gắn liền với CNXH không thể là việc làm tùy tiện, cảm hứng, chủ quan, mà đây thực sự là vấn đề khoa học nghiêm túc, là trách nhiệm thiêng liêng trước dân tộc và đất nước. Sở dĩ Đảng và nhân dân ta lựa chọn và kiên định độc lập dân tộc và CNXH vì đây là con đường phát triển hợp quy luật khách quan của lịch sử nhân loại, mặc dù biết rõ đây là sự nghiệp vô cùng khó khăn, phức tạp và hiện thời CNXH thế giới đang lâm vào thoái trào.</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Ở Việt Nam, lịch sử đã giải quyết vấn đề lựa chọn này từ những năm 20 của thế kỷ XX. Từ thực tiễn bôn ba tìm đường cứu nước, Chủ tịch Hồ Chí Minh đã rút ra kết luận: “Chỉ có CNXH, chủ nghĩa cộng sản mới giải phóng được các dân tộc bị áp bức và những người lao động trên thế giới khỏi ách nô lệ”. Chủ nghĩa Mác-Lênin, CNXH như Chủ tịch Hồ Chí Minh đã từng nói là “cái cẩm nang thần kỳ”, là “kim chỉ nam” và “là con đường giải phóng chúng ta”. Tìm ra con đường cứu nước theo phương hướng XHCN là công lao vĩ đại đầu tiên của Chủ tịch Hồ Chí Minh. Kể từ đây Người thực hiện quá trình truyền bá chủ nghĩa Mác-Lênin, chủ nghĩa xã hội khoa học về Việt Nam, tiến tới thành lập Đảng Cộng sản Việt Nam vào đầu năm 1930. Trong Chính cương vắn tắt được thông qua tại Hội nghị thành lập Đảng năm 1930, Người đã nêu: “Làm tư sản dân quyền cách mạng và thổ địa cách mạng để đi tới xã hội cộng sản”, tức là tiến hành cách mạng dân tộc dân chủ nhân dân tiến lên cách mạng XHCN.</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Trung thành với mục tiêu và con đường mà lãnh tụ Hồ Chí Minh đã lựa chọn, Đảng ta chủ động vận dụng trong từng giai đoạn lịch sử cụ thể với những nhiệm vụ và phương pháp cụ thể. Cương lĩnh chính trị tháng 10-1930 của Đảng nêu rõ: “Tiến hành cách mạng dân chủ nhân dân do giai cấp công nhân lãnh đạo, tiến lên CNXH, bỏ qua giai đoạn tư bản chủ nghĩa”. Chính cương Đảng Lao động Việt Nam được thông qua tại Đại hội II của Đảng tháng 02-1951 cũng nêu: “Cách mạng Việt Nam hiện nay là cuộc cách mạng dân tộc dân chủ nhân dân, tiến tới CNXH”. Cương lĩnh xây dựng đất nước trong thời kỳ quá độ lên CNXH (năm 1991) kết luận: “Nắm vững ngọn cờ độc lập dân tộc và CNXH. Đó là bài học xuyên suốt cách mạng nước ta”</w:t>
      </w:r>
      <w:r w:rsidRPr="00BA1D1C">
        <w:rPr>
          <w:rFonts w:ascii="Arial" w:eastAsia="Times New Roman" w:hAnsi="Arial" w:cs="Arial"/>
          <w:b/>
          <w:bCs/>
          <w:i/>
          <w:iCs/>
          <w:color w:val="000000"/>
          <w:sz w:val="18"/>
          <w:szCs w:val="18"/>
          <w:vertAlign w:val="superscript"/>
        </w:rPr>
        <w:t>(1)</w:t>
      </w:r>
      <w:r w:rsidRPr="00BA1D1C">
        <w:rPr>
          <w:rFonts w:ascii="Arial" w:eastAsia="Times New Roman" w:hAnsi="Arial" w:cs="Arial"/>
          <w:color w:val="000000"/>
          <w:sz w:val="18"/>
          <w:szCs w:val="18"/>
        </w:rPr>
        <w:t>. Cương lĩnh (bổ sung, phát triển năm 2011) một lần nữa khẳng định: “Đi lên CNXH là khát vọng của nhân dân ta, là sự lựa chọn đúng đắn của Đảng Cộng sản Việt Nam và Chủ tịch Hồ Chí Minh, phù hợp với xu thế phát triển của lịch sử”.</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Nêu lại những điểm trên đây để khẳng định tính đúng đắn và nhất quán của Đảng ta trong việc lựa chọn con đường độc lập dân tộc và CNXH ở Việt Nam. Đây là sự lựa chọn của chính lịch sử, sự lựa chọn đã dứt khoát từ năm 1930 với sự ra đời của Đảng ta, trở thành sợi chỉ đỏ xuyên suốt trong đường lối của Đảng trong các giai đoạn cách mạng. Độc lập dân tộc là điều kiện tiên quyết để thực hiện CNXH và CNXH là cơ sở bảo đảm vững chắc cho độc lập dân tộc. Con đường XHCN mà Đảng và nhân dân ta lựa chọn nhất thiết phải trải qua thời kỳ quá độ lâu dài với nhiều bước phát triển, nhiều hình thức tổ chức kinh tế, xã hội đan xen. Đó là một quá trình cách mạng sâu sắc, triệt để, đấu tranh phức tạp giữa cái cũ và cái mới, là một cuộc cách mạng nhằm tạo ra sự biến đổi về chất trên tất cả các lĩnh vực của đời sống xã hội nước ta.</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xml:space="preserve">    Để xác định đúng đắn con đường đi lên CNXH, đòi hỏi không chỉ xác định đúng đắn mục tiêu, mà còn phải phác thảo được những đường nét cơ bản mô hình hay còn gọi là đặc trưng của CNXH phù hợp với quy luật phát triển của lịch sử, đồng thời phản ánh được nét đặc sắc của truyền thống dân tộc và xu thế phát triển của thời đại. Từ thực tiễn của 25 năm đổi mới, tại Cương lĩnh xây dựng đất nước trong thời kỳ quá độ lên CNXH (bổ sung, phát triển năm 2011), Đảng ta xác định tám đặc trưng, đó là: “Xã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hóa tiên tiến, đậm đà </w:t>
      </w:r>
      <w:r w:rsidRPr="00BA1D1C">
        <w:rPr>
          <w:rFonts w:ascii="Arial" w:eastAsia="Times New Roman" w:hAnsi="Arial" w:cs="Arial"/>
          <w:color w:val="000000"/>
          <w:sz w:val="18"/>
          <w:szCs w:val="18"/>
        </w:rPr>
        <w:lastRenderedPageBreak/>
        <w:t>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XHCN của nhân dân, do nhân dân, vì nhân dân do Đảng Cộng sản lãnh đạo; có quan hệ hữu nghị và hợp tác với các nước trên thế giới”</w:t>
      </w:r>
      <w:r w:rsidRPr="00BA1D1C">
        <w:rPr>
          <w:rFonts w:ascii="Arial" w:eastAsia="Times New Roman" w:hAnsi="Arial" w:cs="Arial"/>
          <w:b/>
          <w:bCs/>
          <w:i/>
          <w:iCs/>
          <w:color w:val="000000"/>
          <w:sz w:val="18"/>
          <w:szCs w:val="18"/>
          <w:vertAlign w:val="superscript"/>
        </w:rPr>
        <w:t>(2)</w:t>
      </w:r>
      <w:r w:rsidRPr="00BA1D1C">
        <w:rPr>
          <w:rFonts w:ascii="Arial" w:eastAsia="Times New Roman" w:hAnsi="Arial" w:cs="Arial"/>
          <w:color w:val="000000"/>
          <w:sz w:val="18"/>
          <w:szCs w:val="18"/>
        </w:rPr>
        <w:t>. Những đặc trưng trên là thành quả của đổi mới nhận thức về CNXH phù hợp với thực tiễn Việt Nam, là kết hợp hài hòa giữa “cái phổ biến” và “cái đặc thù”, mang sắc thái riêng của mô hình CNXH Việt Nam và được từng bước hiện thực hóa trong cuộc sống. Tuy nhiên, độc lập dân tộc và CNXH ở nước ta là một sự nghiệp khó khăn, phức tạp, tất yếu phải trải qua một thời kỳ quá độ lâu dài, trong đó nhiều vấn đề lý luận và thực tiễn rất cơ bản và trọng yếu được đặt ra cần tiếp tục nghiên cứu, bổ sung và giải quyết một cách thấu đáo. </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w:t>
      </w:r>
    </w:p>
    <w:tbl>
      <w:tblPr>
        <w:tblW w:w="9150" w:type="dxa"/>
        <w:jc w:val="center"/>
        <w:shd w:val="clear" w:color="auto" w:fill="E9E9E9"/>
        <w:tblCellMar>
          <w:top w:w="15" w:type="dxa"/>
          <w:left w:w="15" w:type="dxa"/>
          <w:bottom w:w="15" w:type="dxa"/>
          <w:right w:w="15" w:type="dxa"/>
        </w:tblCellMar>
        <w:tblLook w:val="04A0" w:firstRow="1" w:lastRow="0" w:firstColumn="1" w:lastColumn="0" w:noHBand="0" w:noVBand="1"/>
      </w:tblPr>
      <w:tblGrid>
        <w:gridCol w:w="9150"/>
      </w:tblGrid>
      <w:tr w:rsidR="00BA1D1C" w:rsidRPr="00BA1D1C" w:rsidTr="00BA1D1C">
        <w:trPr>
          <w:jc w:val="center"/>
        </w:trPr>
        <w:tc>
          <w:tcPr>
            <w:tcW w:w="0" w:type="auto"/>
            <w:shd w:val="clear" w:color="auto" w:fill="E9E9E9"/>
            <w:tcMar>
              <w:top w:w="75" w:type="dxa"/>
              <w:left w:w="75" w:type="dxa"/>
              <w:bottom w:w="75" w:type="dxa"/>
              <w:right w:w="75" w:type="dxa"/>
            </w:tcMar>
            <w:vAlign w:val="center"/>
            <w:hideMark/>
          </w:tcPr>
          <w:p w:rsidR="00BA1D1C" w:rsidRPr="00BA1D1C" w:rsidRDefault="00BA1D1C" w:rsidP="00CD629B">
            <w:pPr>
              <w:spacing w:after="0" w:line="240" w:lineRule="auto"/>
              <w:jc w:val="center"/>
              <w:rPr>
                <w:rFonts w:eastAsia="Times New Roman" w:cs="Times New Roman"/>
                <w:color w:val="135EB9"/>
                <w:szCs w:val="24"/>
              </w:rPr>
            </w:pPr>
          </w:p>
        </w:tc>
      </w:tr>
      <w:tr w:rsidR="00BA1D1C" w:rsidRPr="00BA1D1C" w:rsidTr="00BA1D1C">
        <w:trPr>
          <w:jc w:val="center"/>
        </w:trPr>
        <w:tc>
          <w:tcPr>
            <w:tcW w:w="0" w:type="auto"/>
            <w:shd w:val="clear" w:color="auto" w:fill="E9E9E9"/>
            <w:tcMar>
              <w:top w:w="75" w:type="dxa"/>
              <w:left w:w="75" w:type="dxa"/>
              <w:bottom w:w="75" w:type="dxa"/>
              <w:right w:w="75" w:type="dxa"/>
            </w:tcMar>
            <w:vAlign w:val="center"/>
            <w:hideMark/>
          </w:tcPr>
          <w:p w:rsidR="00BA1D1C" w:rsidRPr="00BA1D1C" w:rsidRDefault="00BA1D1C" w:rsidP="00CD629B">
            <w:pPr>
              <w:spacing w:after="0" w:line="240" w:lineRule="auto"/>
              <w:jc w:val="center"/>
              <w:rPr>
                <w:rFonts w:eastAsia="Times New Roman" w:cs="Times New Roman"/>
                <w:color w:val="135EB9"/>
                <w:szCs w:val="24"/>
              </w:rPr>
            </w:pPr>
            <w:r w:rsidRPr="00BA1D1C">
              <w:rPr>
                <w:rFonts w:eastAsia="Times New Roman" w:cs="Times New Roman"/>
                <w:color w:val="135EB9"/>
                <w:szCs w:val="24"/>
              </w:rPr>
              <w:t>Đại hội XII của Đảng</w:t>
            </w:r>
          </w:p>
        </w:tc>
      </w:tr>
    </w:tbl>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w:t>
      </w:r>
      <w:r w:rsidRPr="00BA1D1C">
        <w:rPr>
          <w:rFonts w:ascii="Arial" w:eastAsia="Times New Roman" w:hAnsi="Arial" w:cs="Arial"/>
          <w:b/>
          <w:bCs/>
          <w:i/>
          <w:iCs/>
          <w:color w:val="000000"/>
          <w:sz w:val="18"/>
          <w:szCs w:val="18"/>
        </w:rPr>
        <w:t>2. Đại hội XII với việc kiên định độc lập dân tộc và chủ nghĩa xã hội</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Đại hội XII của Đảng đã bổ sung nhận định của Cương lĩnh (bổ sung, phát triển năm 2011) về tình hình thế giới và trong nước. Trên thế giới, trong những năm tới tình hình sẽ còn nhiều diễn biến rất phức tạp, nhưng hòa bình, độc lập dân tộc, dân chủ, hợp tác và phát triển vẫn là xu thế lớn. Quá trình toàn cầu hóa và hội nhập quốc tế tiếp tục được đẩy mạnh. Hợp tác, cạnh tranh, đấu tranh và sự tùy thuộc lẫn nhau giữa các nước, nhất là các nước lớn ngày càng tăng. Cuộc cách mạng khoa học - công nghệ, đặc biệt là công nghệ thông tin tiếp tục phát triển mạnh mẽ, thúc đẩy sự phát triển nhảy vọt trên nhiều lĩnh vực, tạo ra cả thời cơ và thách thức đối với mọi quốc gia. Tình hình chính trị - an ninh thế giới thay đổi nhanh chóng, diễn biến phức tạp, khó lường; tình trạng xâm phạm chủ quyền quốc gia, tranh chấp lãnh thổ và tài nguyên, xung đột sắc tộc, tôn giáo, can thiệp, lật đổ, khủng bố, chiến tranh cục bộ, chiến tranh mạng... tiếp tục diễn ra gay gắt ở nhiều khu vực. “Cục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Các cơ chế đa phương đứng trước những thách thức lớn. Các nước đang phát triển, nhất là những nước vừa và nhỏ đang đứng trước cơ hội và khó khăn, thách thức lớn trên con đường phát triển. Trong bối cảnh đó, tập hợp lực lượng, liên kết, cạnh tranh, đấu tranh giữa các nước trên thế giới và khu vực vì lợi ích của từng quốc gia tiếp tục diễn ra rất phức tạp”</w:t>
      </w:r>
      <w:r w:rsidRPr="00BA1D1C">
        <w:rPr>
          <w:rFonts w:ascii="Arial" w:eastAsia="Times New Roman" w:hAnsi="Arial" w:cs="Arial"/>
          <w:b/>
          <w:bCs/>
          <w:i/>
          <w:iCs/>
          <w:color w:val="000000"/>
          <w:sz w:val="18"/>
          <w:szCs w:val="18"/>
          <w:vertAlign w:val="superscript"/>
        </w:rPr>
        <w:t>(3)</w:t>
      </w:r>
      <w:r w:rsidRPr="00BA1D1C">
        <w:rPr>
          <w:rFonts w:ascii="Arial" w:eastAsia="Times New Roman" w:hAnsi="Arial" w:cs="Arial"/>
          <w:color w:val="000000"/>
          <w:sz w:val="18"/>
          <w:szCs w:val="18"/>
        </w:rPr>
        <w:t>. Châu Á - Thái Bình Dương, trong đó có khu vực Đông Nam Á, tiếp tục là trung tâm phát triển năng động, có vị trí địa kinh tế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ASEAN trở thành cộng đồng, tiếp tục phát huy vai trò quan trọng trong duy trì hòa bình, ổn định, thúc đẩy hợp tác, liên kết kinh tế trong khu vực, nhưng cũng đứng trước nhiều khó khăn, thách thức cả bên trong và bên ngoài.</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Về tình hình trong nước, thế và lực, sức mạnh tổng hợp của đất nước được tăng lên, uy tín quốc tế của đất nước ngày càng được nâng cao, tạo ra những tiền đề quan trọng để thực hiện nhiệm vụ xây dựng và bảo vệ Tổ quốc. Tuy nhiên, Đại hội cũng chỉ ra “Bốn nguy cơ mà Đảng ta đã chỉ ra vẫn tồn tại, nhất là nguy cơ tụt hậu xa hơn về kinh tế so với các nước trong khu vực và trên thế giới, nguy cơ “diễn biến hòa bình”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biễn phức tạp; khoảng cách giàu - 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 Từ đó Đại hội chỉ rõ: “Tình hình thế giới và trong nước có cả thuận lợi, thời cơ và khó khăn, thách thức đan xen; đặt ra nhiều vấn đề mới, yêu cầu mới to lớn, phức tạp hơn đối với sự nghiệp đổi mới, phát triển đất nước và bảo vệ độc lập, chủ quyền, thống nhất, toàn vẹn lãnh thổ của Tổ quốc, đòi hỏi Đảng, Nhà nước và nhân dân ta phải quyết tâm, nỗ lực phấn đấu mạnh mẽ hơn”</w:t>
      </w:r>
      <w:r w:rsidRPr="00BA1D1C">
        <w:rPr>
          <w:rFonts w:ascii="Arial" w:eastAsia="Times New Roman" w:hAnsi="Arial" w:cs="Arial"/>
          <w:b/>
          <w:bCs/>
          <w:i/>
          <w:iCs/>
          <w:color w:val="000000"/>
          <w:sz w:val="18"/>
          <w:szCs w:val="18"/>
          <w:vertAlign w:val="superscript"/>
        </w:rPr>
        <w:t>(4)</w:t>
      </w:r>
      <w:r w:rsidRPr="00BA1D1C">
        <w:rPr>
          <w:rFonts w:ascii="Arial" w:eastAsia="Times New Roman" w:hAnsi="Arial" w:cs="Arial"/>
          <w:color w:val="000000"/>
          <w:sz w:val="18"/>
          <w:szCs w:val="18"/>
        </w:rPr>
        <w:t>. </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xml:space="preserve">    Đánh giá thành tựu và hạn chế 30 năm đổi mới và 5 năm thực hiện Cương lĩnh (bổ sung, phát triển năm 2011) Đại hội XII nêu: “Ba mươi năm đổi mới là một giai đoạn lịch sử quan trọng trong sự nghiệp cách mạng của nước ta, đánh dấu sự trưởng thành về mọi mặt của Đảng, Nhà nước và nhân dân ta. Đổi mới mang tầm vóc và ý nghĩa cách mạng, là quá trình cải biến sâu sắc, toàn diện, triệt để, là sự nghiệp cách mạng to lớn của toàn Đảng, toàn dân và toàn quân vì mục tiêu “dân giàu, nước mạnh, dân chủ, công bằng, văn minh”. Nhìn tổng thể, qua 30 năm đổi mới, đất nước ta đã đạt được những thành tựu to lớn, có ý nghĩa lịch sử trên con đường xây dựng CNXH và bảo vệ Tổ quốc XHCN. “Những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CNXH </w:t>
      </w:r>
      <w:r w:rsidRPr="00BA1D1C">
        <w:rPr>
          <w:rFonts w:ascii="Arial" w:eastAsia="Times New Roman" w:hAnsi="Arial" w:cs="Arial"/>
          <w:color w:val="000000"/>
          <w:sz w:val="18"/>
          <w:szCs w:val="18"/>
        </w:rPr>
        <w:lastRenderedPageBreak/>
        <w:t>của nước ta là phù hợp với thực tiễn của Việt Nam và xu thế phát triển của lịch sử”</w:t>
      </w:r>
      <w:r w:rsidRPr="00BA1D1C">
        <w:rPr>
          <w:rFonts w:ascii="Arial" w:eastAsia="Times New Roman" w:hAnsi="Arial" w:cs="Arial"/>
          <w:b/>
          <w:bCs/>
          <w:i/>
          <w:iCs/>
          <w:color w:val="000000"/>
          <w:sz w:val="18"/>
          <w:szCs w:val="18"/>
          <w:vertAlign w:val="superscript"/>
        </w:rPr>
        <w:t>(5)</w:t>
      </w:r>
      <w:r w:rsidRPr="00BA1D1C">
        <w:rPr>
          <w:rFonts w:ascii="Arial" w:eastAsia="Times New Roman" w:hAnsi="Arial" w:cs="Arial"/>
          <w:color w:val="000000"/>
          <w:sz w:val="18"/>
          <w:szCs w:val="18"/>
        </w:rPr>
        <w:t>. Đồng thời, Đại hội cũng chỉ ra nhiều vấn đề lớn, phức tạp, nhiều hạn chế, yếu kém cần phải tập trung giải quyết, khắc phục, trong đó có: Công tác tổng kết thực tiễn, nghiên cứu lý luận còn bất cập, chưa làm rõ được một số vấn đề đặt ra trong quá trình đổi mới để định hướng trong thực tiễn và cung cấp cơ sở khoa học cho hoạch định đường lối của Đảng, chính sách, pháp luật của Nhà nước. Lý luận về CNXH và con đường đi lên CNXH còn một số vấn đề cần phải qua tổng kết thực tiễn, nghiên cứu lý luận để tiếp tục làm rõ. Trong 10 năm gần đây, kinh tế vĩ mô có lúc thiếu ổn định, tốc độ tăng trưởng kinh tế suy giảm, phục hồi chậm. Chất lượng, hiệu quả, năng suất lao động xã hội và năng lực cạnh tranh của nền kinh tế còn thấp. Phát triển thiếu bền vững cả về kinh tế, văn hóa, xã hội và môi trường. Nhiều vấn đề bức xúc nảy sinh, nhất là các vấn đề xã hội và quản lý xã hội chưa được nhận thức đầy đủ và giải quyết có hiệu quả; còn tiềm ẩn những nhân tố và nguy cơ mất ổn định xã hội. Trên một số mặt, một số lĩnh vực, một bộ phận nhân dân chưa được thụ hưởng đầy đủ, công bằng thành quả của công cuộc đổi mới. Đổi mới chính trị chưa đồng bộ với đổi mới kinh tế, năng lực và hiệu quả hoạt động của hệ thống chính trị chưa ngang tầm nhiệm vụ. Đại hội đánh giá: “Những hạn chế và khuyết điểm trên đây đòi hỏi toàn Đảng, toàn dân, toàn quân ta phải nỗ lực phấn đấu không ngừng để khắc phục, tiếp tục đưa đất nước phát triển nhanh, bền vững theo con đường XHCN”</w:t>
      </w:r>
      <w:r w:rsidRPr="00BA1D1C">
        <w:rPr>
          <w:rFonts w:ascii="Arial" w:eastAsia="Times New Roman" w:hAnsi="Arial" w:cs="Arial"/>
          <w:b/>
          <w:bCs/>
          <w:i/>
          <w:iCs/>
          <w:color w:val="000000"/>
          <w:sz w:val="18"/>
          <w:szCs w:val="18"/>
          <w:vertAlign w:val="superscript"/>
        </w:rPr>
        <w:t>(6)</w:t>
      </w:r>
      <w:r w:rsidRPr="00BA1D1C">
        <w:rPr>
          <w:rFonts w:ascii="Arial" w:eastAsia="Times New Roman" w:hAnsi="Arial" w:cs="Arial"/>
          <w:color w:val="000000"/>
          <w:sz w:val="18"/>
          <w:szCs w:val="18"/>
        </w:rPr>
        <w:t>.</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Về mục tiêu, nhiệm vụ phát triển đất nước trong những năm tới, Đại hội nêu: “Tiếp tục thực hiện có kết quả các phương hướng, nhiệm vụ đúng đắn đã được đề ra trong các nghị quyết của Đảng; đồng thời, đổi mới mạnh mẽ, toàn diện và đồng bộ, có bước đi phù hợp trên các lĩnh vực, nhất là giữa kinh tế và chính trị. Tiếp tục đổi mới tư duy, hoàn thiện các cơ chế, chính sách, tháo gỡ kịp thời những khó khăn, vướng mắc nhằm khơi dậy mọi tiềm năng và nguồn lực của đất nước, tạo động lực mới cho phát triển nhanh và bền vững. Nhận thức đúng và xử lý tốt các nhân tố tạo thành động lực tổng hợp để đổi mới và hội nhập”</w:t>
      </w:r>
      <w:r w:rsidRPr="00BA1D1C">
        <w:rPr>
          <w:rFonts w:ascii="Arial" w:eastAsia="Times New Roman" w:hAnsi="Arial" w:cs="Arial"/>
          <w:b/>
          <w:bCs/>
          <w:i/>
          <w:iCs/>
          <w:color w:val="000000"/>
          <w:sz w:val="18"/>
          <w:szCs w:val="18"/>
          <w:vertAlign w:val="superscript"/>
        </w:rPr>
        <w:t>(7)</w:t>
      </w:r>
      <w:r w:rsidRPr="00BA1D1C">
        <w:rPr>
          <w:rFonts w:ascii="Arial" w:eastAsia="Times New Roman" w:hAnsi="Arial" w:cs="Arial"/>
          <w:color w:val="000000"/>
          <w:sz w:val="18"/>
          <w:szCs w:val="18"/>
        </w:rPr>
        <w:t>.</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b/>
          <w:bCs/>
          <w:i/>
          <w:iCs/>
          <w:color w:val="000000"/>
          <w:sz w:val="18"/>
          <w:szCs w:val="18"/>
        </w:rPr>
        <w:t>    3. Quán triệt một số nội dung đại hội Xii trong công tác chính trị, tư tưởng hiện nay</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w:t>
      </w:r>
      <w:r w:rsidRPr="00BA1D1C">
        <w:rPr>
          <w:rFonts w:ascii="Arial" w:eastAsia="Times New Roman" w:hAnsi="Arial" w:cs="Arial"/>
          <w:i/>
          <w:iCs/>
          <w:color w:val="000000"/>
          <w:sz w:val="18"/>
          <w:szCs w:val="18"/>
        </w:rPr>
        <w:t>Trước hết,</w:t>
      </w:r>
      <w:r w:rsidRPr="00BA1D1C">
        <w:rPr>
          <w:rFonts w:ascii="Arial" w:eastAsia="Times New Roman" w:hAnsi="Arial" w:cs="Arial"/>
          <w:color w:val="000000"/>
          <w:sz w:val="18"/>
          <w:szCs w:val="18"/>
        </w:rPr>
        <w:t> quán triệt mục tiêu tổng quát mà Đại hội đã nêu: “Đẩy mạnh toàn diện công cuộc đổi mới; phát triển kinh tế nhanh, bền vững, phấn đấu sớm đưa nước ta cơ bản trở thành nước công nghiệp theo hướng hiện đại. Nâng cao đời sống vật chất và tinh thần của nhân dân. Kiên quyết, kiên trì đấu tranh bảo vệ vững chắc độc lập, chủ quyền, thống nhất, toàn vẹn lãnh thổ của Tổ quốc, bảo vệ Đảng, Nhà nước, nhân dân và chế độ XHCN”</w:t>
      </w:r>
      <w:r w:rsidRPr="00BA1D1C">
        <w:rPr>
          <w:rFonts w:ascii="Arial" w:eastAsia="Times New Roman" w:hAnsi="Arial" w:cs="Arial"/>
          <w:b/>
          <w:bCs/>
          <w:i/>
          <w:iCs/>
          <w:color w:val="000000"/>
          <w:sz w:val="18"/>
          <w:szCs w:val="18"/>
          <w:vertAlign w:val="superscript"/>
        </w:rPr>
        <w:t>(8)</w:t>
      </w:r>
      <w:r w:rsidRPr="00BA1D1C">
        <w:rPr>
          <w:rFonts w:ascii="Arial" w:eastAsia="Times New Roman" w:hAnsi="Arial" w:cs="Arial"/>
          <w:color w:val="000000"/>
          <w:sz w:val="18"/>
          <w:szCs w:val="18"/>
        </w:rPr>
        <w:t>. Đồng thời, quán triệt một trong những nhiệm vụ tổng quát: “Tiếp tục quán triệt và xử lý tốt các mối quan hệ lớn: Quan hệ giữa đổi mới, ổn định và phát triển; giữa đổi mới kinh tế và chính trị; giữa các quy luật thị trường và định hướng XHCN; giữa phát triển lực lượng sản xuất và xây dựng từng bước quan hệ sản xuất XHCN; giữa nhà nước và thị trường; giữa tăng trưởng kinh tế và phát triển văn hóa; giữa xây dựng CNXH và bảo vệ Tổ quốc XHCN; giữa độc lập, tự chủ và hội nhập quốc tế; giữa Đảng lãnh đạo, Nhà nước quản lý và nhân dân làm chủ”</w:t>
      </w:r>
      <w:r w:rsidRPr="00BA1D1C">
        <w:rPr>
          <w:rFonts w:ascii="Arial" w:eastAsia="Times New Roman" w:hAnsi="Arial" w:cs="Arial"/>
          <w:b/>
          <w:bCs/>
          <w:i/>
          <w:iCs/>
          <w:color w:val="000000"/>
          <w:sz w:val="18"/>
          <w:szCs w:val="18"/>
          <w:vertAlign w:val="superscript"/>
        </w:rPr>
        <w:t>(9)</w:t>
      </w:r>
      <w:r w:rsidRPr="00BA1D1C">
        <w:rPr>
          <w:rFonts w:ascii="Arial" w:eastAsia="Times New Roman" w:hAnsi="Arial" w:cs="Arial"/>
          <w:color w:val="000000"/>
          <w:sz w:val="18"/>
          <w:szCs w:val="18"/>
        </w:rPr>
        <w:t>. Đây là những vấn đề cốt lõi về định hướng XHCN ở nước ta hiện nay.</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w:t>
      </w:r>
      <w:r w:rsidRPr="00BA1D1C">
        <w:rPr>
          <w:rFonts w:ascii="Arial" w:eastAsia="Times New Roman" w:hAnsi="Arial" w:cs="Arial"/>
          <w:i/>
          <w:iCs/>
          <w:color w:val="000000"/>
          <w:sz w:val="18"/>
          <w:szCs w:val="18"/>
        </w:rPr>
        <w:t>Hai là,</w:t>
      </w:r>
      <w:r w:rsidRPr="00BA1D1C">
        <w:rPr>
          <w:rFonts w:ascii="Arial" w:eastAsia="Times New Roman" w:hAnsi="Arial" w:cs="Arial"/>
          <w:color w:val="000000"/>
          <w:sz w:val="18"/>
          <w:szCs w:val="18"/>
        </w:rPr>
        <w:t> cần quán triệt một số bài học mà Đại hội đã rút ra: Trong quá trình đổi mới phải chủ động, không ngừng sáng tạo trên cơ sở kiên định mục tiêu độc lập dân tộc và CNXH, vận dụng sáng tạo, phát triển chủ nghĩa Mác-Lênin, tư tưởng Hồ Chí Minh, kế thừa và phát huy truyền thống dân tộc, tiếp thu tinh hoa văn hóa nhân loại phù hợp với Việt Nam. Đổi mới phải luôn quán triệt quan điểm “dân là gốc”, vì lợi ích của  dân, dựa vào dân, phát huy vai trò làm chủ, tinh thần trách nhiệm, năng lực sáng tạo và mọi nguồn lực của dân; phát huy sức mạnh đại đoàn kết toàn dân tộc. Đổi mới phải toàn diện, đồng bộ, có bước đi phù hợp; tôn trọng quy luật khách quan, xuất phát từ thực tiễn, coi trọng tổng kết thực tiễn, nghiên cứu lý luận, tập trung giải quyết kịp thời, hiệu quả những vấn đề do thực tiễn đặt ra. Phải đặt lợi ích quốc gia, dân tộc lên trên hết; kiên định độc lập, tự chủ, chủ động và tích cực hội nhập quốc tế trên cơ sở bình đẳng, cùng có lợi; kết hợp sức mạnh dân tộc với sức mạnh thời đại để xây dựng và bảo vệ vững chắc Tổ quốc Việt Nam XHCN. Phải thường xuyên tự đổi mới, tự chỉnh đốn, nâng cao năng lực lãnh đạo và sức chiến đấu của Đảng; nâng cao hiệu lực,</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hiệu quả hoạt động của Nhà nước, Mặt trận Tổ quốc và của cả hệ thống chính trị.</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w:t>
      </w:r>
      <w:r w:rsidRPr="00BA1D1C">
        <w:rPr>
          <w:rFonts w:ascii="Arial" w:eastAsia="Times New Roman" w:hAnsi="Arial" w:cs="Arial"/>
          <w:i/>
          <w:iCs/>
          <w:color w:val="000000"/>
          <w:sz w:val="18"/>
          <w:szCs w:val="18"/>
        </w:rPr>
        <w:t>Ba là,</w:t>
      </w:r>
      <w:r w:rsidRPr="00BA1D1C">
        <w:rPr>
          <w:rFonts w:ascii="Arial" w:eastAsia="Times New Roman" w:hAnsi="Arial" w:cs="Arial"/>
          <w:color w:val="000000"/>
          <w:sz w:val="18"/>
          <w:szCs w:val="18"/>
        </w:rPr>
        <w:t> tiếp tục nâng cao nhận thức về kinh tế thị trường định hướng XHCN. Đó là nền kinh tế vận hành đầy đủ, đồng bộ theo các quy luật của cơ chế thị trường, đồng thời bảo đảm định hướng XHCN, phù hợp với từng giai đoạn phát triển của đất nước; có quan hệ sản xuất tiến bộ, có nhiều hình thức sở hữu, nhiều thành phần kinh tế, trong đó kinh tế nhà nước giữ vai trò chủ đạo, kinh tế tư nhân là một động lực quan trọng của nền kinh tế. Những nhận thức có giá trị định hướng trên cần được tiếp tục cụ thể hóa phù hợp với từng giai đoạn phát triển trong thời kỳ quá độ lên CNXH ở nước ta. Đồng thời, hoàn thiện thể chế, phát triển kinh tế thị trường định hướng XHCN; nâng cao hiệu lực, hiệu quả, kỷ luật, kỷ cương, năng lực trong quản lý kinh tế của Nhà nước.</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t> </w:t>
      </w:r>
    </w:p>
    <w:p w:rsidR="00BA1D1C" w:rsidRPr="00BA1D1C" w:rsidRDefault="00BA1D1C" w:rsidP="00CD629B">
      <w:pPr>
        <w:shd w:val="clear" w:color="auto" w:fill="FFFFFF"/>
        <w:spacing w:after="0" w:line="270" w:lineRule="atLeast"/>
        <w:jc w:val="both"/>
        <w:rPr>
          <w:rFonts w:ascii="Arial" w:eastAsia="Times New Roman" w:hAnsi="Arial" w:cs="Arial"/>
          <w:color w:val="000000"/>
          <w:sz w:val="18"/>
          <w:szCs w:val="18"/>
        </w:rPr>
      </w:pPr>
      <w:r w:rsidRPr="00BA1D1C">
        <w:rPr>
          <w:rFonts w:ascii="Arial" w:eastAsia="Times New Roman" w:hAnsi="Arial" w:cs="Arial"/>
          <w:color w:val="000000"/>
          <w:sz w:val="18"/>
          <w:szCs w:val="18"/>
        </w:rPr>
        <w:lastRenderedPageBreak/>
        <w:t>    </w:t>
      </w:r>
      <w:r w:rsidRPr="00BA1D1C">
        <w:rPr>
          <w:rFonts w:ascii="Arial" w:eastAsia="Times New Roman" w:hAnsi="Arial" w:cs="Arial"/>
          <w:i/>
          <w:iCs/>
          <w:color w:val="000000"/>
          <w:sz w:val="18"/>
          <w:szCs w:val="18"/>
        </w:rPr>
        <w:t>Bốn là,</w:t>
      </w:r>
      <w:r w:rsidRPr="00BA1D1C">
        <w:rPr>
          <w:rFonts w:ascii="Arial" w:eastAsia="Times New Roman" w:hAnsi="Arial" w:cs="Arial"/>
          <w:color w:val="000000"/>
          <w:sz w:val="18"/>
          <w:szCs w:val="18"/>
        </w:rPr>
        <w:t> đổi mới căn bản và toàn diện giáo dục, đào tạo, nâng cao chất lượng nguồn nhân lực; phát huy vai trò quốc sách hàng đầu của giáo dục, đào tạo và khoa học, công nghệ đối với sự nghiệp đổi mới và phát triển đất nước. Tiếp tục đổi mới mạnh mẽ và đồng bộ các yếu tố cơ bản của giáo dục, đào tạo theo hướng coi trọng phát triển phẩm chất, năng lực của người học.</w:t>
      </w:r>
    </w:p>
    <w:p w:rsidR="00FD2C95" w:rsidRPr="00FD2C95" w:rsidRDefault="00FD2C95" w:rsidP="00CD629B">
      <w:pPr>
        <w:spacing w:after="75" w:line="240" w:lineRule="auto"/>
        <w:outlineLvl w:val="0"/>
        <w:rPr>
          <w:rFonts w:ascii="inherit" w:eastAsia="Times New Roman" w:hAnsi="inherit" w:cs="Times New Roman"/>
          <w:b/>
          <w:bCs/>
          <w:kern w:val="36"/>
          <w:sz w:val="48"/>
          <w:szCs w:val="48"/>
        </w:rPr>
      </w:pPr>
      <w:r w:rsidRPr="00FD2C95">
        <w:rPr>
          <w:rFonts w:ascii="inherit" w:eastAsia="Times New Roman" w:hAnsi="inherit" w:cs="Times New Roman"/>
          <w:b/>
          <w:bCs/>
          <w:kern w:val="36"/>
          <w:sz w:val="48"/>
          <w:szCs w:val="48"/>
        </w:rPr>
        <w:t>Một số vấn đề đoàn kết dân tộc và chính sách dân tộc ở nước ta hiện nay</w:t>
      </w:r>
    </w:p>
    <w:p w:rsidR="00FD2C95" w:rsidRPr="00FD2C95" w:rsidRDefault="00FD2C95" w:rsidP="00CD629B">
      <w:pPr>
        <w:spacing w:after="75" w:line="240" w:lineRule="auto"/>
        <w:rPr>
          <w:rFonts w:ascii="inherit" w:eastAsia="Times New Roman" w:hAnsi="inherit" w:cs="Times New Roman"/>
          <w:szCs w:val="24"/>
        </w:rPr>
      </w:pPr>
      <w:r w:rsidRPr="00FD2C95">
        <w:rPr>
          <w:rFonts w:ascii="inherit" w:eastAsia="Times New Roman" w:hAnsi="inherit" w:cs="Times New Roman"/>
          <w:szCs w:val="24"/>
        </w:rPr>
        <w:t>Thứ ba, 22/05/2018</w:t>
      </w:r>
    </w:p>
    <w:p w:rsidR="00FD2C95" w:rsidRPr="00FD2C95" w:rsidRDefault="00FD2C95" w:rsidP="00CD629B">
      <w:pPr>
        <w:spacing w:after="0" w:line="240" w:lineRule="auto"/>
        <w:rPr>
          <w:rFonts w:eastAsia="Times New Roman" w:cs="Times New Roman"/>
          <w:szCs w:val="24"/>
        </w:rPr>
      </w:pPr>
      <w:r w:rsidRPr="00FD2C95">
        <w:rPr>
          <w:rFonts w:eastAsia="Times New Roman" w:cs="Times New Roman"/>
          <w:szCs w:val="24"/>
        </w:rPr>
        <w:t> Chia sẻ</w:t>
      </w:r>
    </w:p>
    <w:p w:rsidR="00FD2C95" w:rsidRPr="00FD2C95" w:rsidRDefault="00FD2C95" w:rsidP="00CD629B">
      <w:pPr>
        <w:shd w:val="clear" w:color="auto" w:fill="FFFFFF"/>
        <w:spacing w:after="150" w:line="240" w:lineRule="auto"/>
        <w:rPr>
          <w:rFonts w:ascii="Helvetica" w:eastAsia="Times New Roman" w:hAnsi="Helvetica" w:cs="Helvetica"/>
          <w:b/>
          <w:bCs/>
          <w:color w:val="333333"/>
          <w:szCs w:val="24"/>
        </w:rPr>
      </w:pPr>
      <w:r w:rsidRPr="00FD2C95">
        <w:rPr>
          <w:rFonts w:ascii="Helvetica" w:eastAsia="Times New Roman" w:hAnsi="Helvetica" w:cs="Helvetica"/>
          <w:b/>
          <w:bCs/>
          <w:color w:val="333333"/>
          <w:szCs w:val="24"/>
        </w:rPr>
        <w:t>(Mặt trận) - Việt Nam là nước đa dân tộc, vấn đề dân tộc và đoàn kết các dân tộc có vị trí chiến lược lớn và lâu dài. Dưới sự lãnh đạo của Đảng, các dân tộc ở nước ta được làm chủ vận mệnh của mình trong khối đại đoàn kết toàn dân tộc. Trong công cuộc đổi mới, giải quyết vấn đề dân tộc là xác định đường lối, hoạch định chính sách để đưa các dân tộc thoát khỏi đói nghèo và lạc hậu, xây dựng cuộc sống ấm no, hạnh phúc.</w:t>
      </w:r>
    </w:p>
    <w:tbl>
      <w:tblPr>
        <w:tblW w:w="0" w:type="auto"/>
        <w:jc w:val="center"/>
        <w:tblCellMar>
          <w:top w:w="15" w:type="dxa"/>
          <w:left w:w="15" w:type="dxa"/>
          <w:bottom w:w="15" w:type="dxa"/>
          <w:right w:w="15" w:type="dxa"/>
        </w:tblCellMar>
        <w:tblLook w:val="04A0" w:firstRow="1" w:lastRow="0" w:firstColumn="1" w:lastColumn="0" w:noHBand="0" w:noVBand="1"/>
      </w:tblPr>
      <w:tblGrid>
        <w:gridCol w:w="6"/>
      </w:tblGrid>
      <w:tr w:rsidR="00FD2C95" w:rsidRPr="00FD2C95" w:rsidTr="00FD2C95">
        <w:trPr>
          <w:jc w:val="center"/>
        </w:trPr>
        <w:tc>
          <w:tcPr>
            <w:tcW w:w="0" w:type="auto"/>
            <w:shd w:val="clear" w:color="auto" w:fill="auto"/>
            <w:tcMar>
              <w:top w:w="0" w:type="dxa"/>
              <w:left w:w="0" w:type="dxa"/>
              <w:bottom w:w="0" w:type="dxa"/>
              <w:right w:w="0" w:type="dxa"/>
            </w:tcMar>
            <w:vAlign w:val="center"/>
            <w:hideMark/>
          </w:tcPr>
          <w:p w:rsidR="00FD2C95" w:rsidRPr="00FD2C95" w:rsidRDefault="00FD2C95" w:rsidP="00CD629B">
            <w:pPr>
              <w:spacing w:before="100" w:beforeAutospacing="1" w:after="100" w:afterAutospacing="1" w:line="240" w:lineRule="auto"/>
              <w:jc w:val="center"/>
              <w:rPr>
                <w:rFonts w:eastAsia="Times New Roman" w:cs="Times New Roman"/>
                <w:i/>
                <w:iCs/>
                <w:sz w:val="20"/>
                <w:szCs w:val="20"/>
              </w:rPr>
            </w:pPr>
          </w:p>
        </w:tc>
      </w:tr>
      <w:tr w:rsidR="00FD2C95" w:rsidRPr="00FD2C95" w:rsidTr="00FD2C95">
        <w:trPr>
          <w:jc w:val="center"/>
        </w:trPr>
        <w:tc>
          <w:tcPr>
            <w:tcW w:w="0" w:type="auto"/>
            <w:shd w:val="clear" w:color="auto" w:fill="auto"/>
            <w:tcMar>
              <w:top w:w="0" w:type="dxa"/>
              <w:left w:w="0" w:type="dxa"/>
              <w:bottom w:w="0" w:type="dxa"/>
              <w:right w:w="0" w:type="dxa"/>
            </w:tcMar>
            <w:vAlign w:val="center"/>
            <w:hideMark/>
          </w:tcPr>
          <w:p w:rsidR="00FD2C95" w:rsidRPr="00FD2C95" w:rsidRDefault="00FD2C95" w:rsidP="00CD629B">
            <w:pPr>
              <w:spacing w:before="100" w:beforeAutospacing="1" w:after="100" w:afterAutospacing="1" w:line="240" w:lineRule="auto"/>
              <w:jc w:val="center"/>
              <w:rPr>
                <w:rFonts w:eastAsia="Times New Roman" w:cs="Times New Roman"/>
                <w:i/>
                <w:iCs/>
                <w:sz w:val="20"/>
                <w:szCs w:val="20"/>
              </w:rPr>
            </w:pPr>
          </w:p>
        </w:tc>
      </w:tr>
    </w:tbl>
    <w:p w:rsidR="00FD2C95" w:rsidRPr="00FD2C95" w:rsidRDefault="00FD2C95" w:rsidP="00CD629B">
      <w:pPr>
        <w:shd w:val="clear" w:color="auto" w:fill="FFFFFF"/>
        <w:spacing w:before="240" w:after="120" w:line="240" w:lineRule="auto"/>
        <w:jc w:val="center"/>
        <w:rPr>
          <w:rFonts w:ascii="Helvetica" w:eastAsia="Times New Roman" w:hAnsi="Helvetica" w:cs="Helvetica"/>
          <w:color w:val="333333"/>
          <w:szCs w:val="24"/>
        </w:rPr>
      </w:pPr>
      <w:r w:rsidRPr="00FD2C95">
        <w:rPr>
          <w:rFonts w:ascii="Helvetica" w:eastAsia="Times New Roman" w:hAnsi="Helvetica" w:cs="Helvetica"/>
          <w:color w:val="000099"/>
          <w:szCs w:val="24"/>
        </w:rPr>
        <w:t>Phó Chủ tịch UBTƯ MTTQ Việt Nam Bùi Thị Thanh.</w:t>
      </w:r>
    </w:p>
    <w:p w:rsidR="00FD2C95" w:rsidRPr="00FD2C95" w:rsidRDefault="00FD2C95" w:rsidP="00CD629B">
      <w:pPr>
        <w:shd w:val="clear" w:color="auto" w:fill="FFFFFF"/>
        <w:spacing w:before="240" w:after="120" w:line="240" w:lineRule="auto"/>
        <w:jc w:val="both"/>
        <w:rPr>
          <w:rFonts w:ascii="Helvetica" w:eastAsia="Times New Roman" w:hAnsi="Helvetica" w:cs="Helvetica"/>
          <w:color w:val="333333"/>
          <w:szCs w:val="24"/>
        </w:rPr>
      </w:pPr>
      <w:r w:rsidRPr="00FD2C95">
        <w:rPr>
          <w:rFonts w:ascii="Helvetica" w:eastAsia="Times New Roman" w:hAnsi="Helvetica" w:cs="Helvetica"/>
          <w:b/>
          <w:bCs/>
          <w:color w:val="333333"/>
          <w:szCs w:val="24"/>
        </w:rPr>
        <w:t>Quan điểm, đường lối của Đảng và Nhà nước ta về công tác dân tộc</w:t>
      </w:r>
    </w:p>
    <w:p w:rsidR="00FD2C95" w:rsidRPr="00FD2C95" w:rsidRDefault="00FD2C95" w:rsidP="00CD629B">
      <w:pPr>
        <w:shd w:val="clear" w:color="auto" w:fill="FFFFFF"/>
        <w:spacing w:before="240" w:after="120" w:line="240" w:lineRule="auto"/>
        <w:jc w:val="both"/>
        <w:rPr>
          <w:rFonts w:ascii="Helvetica" w:eastAsia="Times New Roman" w:hAnsi="Helvetica" w:cs="Helvetica"/>
          <w:color w:val="333333"/>
          <w:szCs w:val="24"/>
        </w:rPr>
      </w:pPr>
      <w:r w:rsidRPr="00FD2C95">
        <w:rPr>
          <w:rFonts w:ascii="Helvetica" w:eastAsia="Times New Roman" w:hAnsi="Helvetica" w:cs="Helvetica"/>
          <w:color w:val="333333"/>
          <w:szCs w:val="24"/>
        </w:rPr>
        <w:t>Công tác dân tộc là việc xây dựng các chủ trương, chính sách về dân tộc, tuyên truyền, vận động, tổ chức hoạt động quản lý nhà nước về lĩnh vực dân tộc, nhằm tác động và tạo điều kiện để đồng bào các dân tộc thiểu số xây dựng và phát triển kinh tế - xã hội; đồng thời phát huy sức mạnh đoàn kết dân tộc vào sự nghiệp bảo vệ, xây dựng và phát triển đất nước.</w:t>
      </w:r>
    </w:p>
    <w:p w:rsidR="00FD2C95" w:rsidRPr="00FD2C95" w:rsidRDefault="00FD2C95" w:rsidP="00CD629B">
      <w:pPr>
        <w:shd w:val="clear" w:color="auto" w:fill="FFFFFF"/>
        <w:spacing w:before="240" w:after="120" w:line="240" w:lineRule="auto"/>
        <w:jc w:val="both"/>
        <w:rPr>
          <w:rFonts w:ascii="Helvetica" w:eastAsia="Times New Roman" w:hAnsi="Helvetica" w:cs="Helvetica"/>
          <w:color w:val="333333"/>
          <w:szCs w:val="24"/>
        </w:rPr>
      </w:pPr>
      <w:r w:rsidRPr="00FD2C95">
        <w:rPr>
          <w:rFonts w:ascii="Helvetica" w:eastAsia="Times New Roman" w:hAnsi="Helvetica" w:cs="Helvetica"/>
          <w:color w:val="333333"/>
          <w:szCs w:val="24"/>
        </w:rPr>
        <w:t>Trong suốt chiều dài lịch sử, đặc biệt là thời kỳ đổi mới, vấn đề dân tộc luôn được Đảng quan tâm và thể hiện trong từng văn kiện của Đảng. Hội nghị Trung ương lần thứ bảy (khóa IX) ban hành nghị quyết chuyên đề về công tác dân tộc đã khẳng định: "Ngay từ khi mới ra đời và trong suốt quá trình lãnh đạo cách mạng, Ðảng ta luôn xác định vấn đề dân tộc, công tác dân tộc và đoàn kết các dân tộc có vị trí chiến lược quan trọng trong cách mạng nước ta”. Giải quyết vấn đề dân tộc ở nước ta là giải phóng con người thoát khỏi nghèo nàn, lạc hậu. Sự phát triển không đồng đều của các vùng, nhóm dân tộc làm cho đời sống kinh tế - xã hội giữa các dân tộc chênh lệch nhau, gây nên sự mặc cảm, tự ti, làm giảm yếu tố động lực phát triển ở các dân tộc. Điều này gây khó khăn cho việc xây dựng khối đại đoàn kết dân tộc. Vì vậy, mục tiêu lớn đặt ra cho công tác dân tộc là thực hiện phát triển kinh tế - xã hội, từng bước cải thiện và nâng cao mọi mặt đời sống nhân dân. Nghị quyết số 24-NQ/TW của Hội nghị Trung ương lần thứ bảy (khoá IX) về công tác dân tộc đã chỉ rõ:“Phát triển toàn diện chính trị, kinh tế, văn hoá, xã hội và an ninh - quốc phòng trên địa bàn vùng dân tộc và miền núi; gắn tăng trưởng kinh tế với giải quyết các vấn đề xã hội; quan tâm phát triển, bồi dưỡng nguồn nhân lực; chăm lo xây dựng đội ngũ cán bộ dân tộc thiểu số; giữ gìn và phát huy những giá trị, bản sắc văn hoá truyền thống các dân tộc thiểu số trong sự nghiệpphát triển chung của cộng đồng dân tộc Việt Nam thống nhất. Ưu tiên đầu tư phát triển kinh tế - xã hội các vùng dân tộc và miền núi; khai thác có hiệu quả tiềm năng, thế mạnh của từng vùng, đi đôi với bảo vệ bền vững môi trường sinh thái; phát huy nội lực, tinh thần tự lực, tự cường của đồng bào các dân tộc, đồng thời tăng cường sự quan tâm hỗ trợ của Trung ương và sự tương trợ, giúp đỡ của các địa phương trong cả nước”.</w:t>
      </w:r>
    </w:p>
    <w:p w:rsidR="00FD2C95" w:rsidRPr="00FD2C95" w:rsidRDefault="00FD2C95" w:rsidP="00CD629B">
      <w:pPr>
        <w:shd w:val="clear" w:color="auto" w:fill="FFFFFF"/>
        <w:spacing w:before="240" w:after="120" w:line="240" w:lineRule="auto"/>
        <w:jc w:val="both"/>
        <w:rPr>
          <w:rFonts w:ascii="Helvetica" w:eastAsia="Times New Roman" w:hAnsi="Helvetica" w:cs="Helvetica"/>
          <w:color w:val="333333"/>
          <w:szCs w:val="24"/>
        </w:rPr>
      </w:pPr>
      <w:r w:rsidRPr="00FD2C95">
        <w:rPr>
          <w:rFonts w:ascii="Helvetica" w:eastAsia="Times New Roman" w:hAnsi="Helvetica" w:cs="Helvetica"/>
          <w:color w:val="333333"/>
          <w:szCs w:val="24"/>
        </w:rPr>
        <w:t xml:space="preserve">Vận dụng sáng tạo chủ nghĩa Mác - Lê-nin và tư tưởng Hồ Chí Minh, trong  tổ chức thực hiện chính sách dân tộc nói chung và chính sách đối với đồng bào các dân tộc thiểu số nói riêng, Đảng đã đề ra chủ trương, xây dựng đoàn kết, bình đẳng, tương trợ giữa các dân tộc. Có thể khẳng định, chính </w:t>
      </w:r>
      <w:r w:rsidRPr="00FD2C95">
        <w:rPr>
          <w:rFonts w:ascii="Helvetica" w:eastAsia="Times New Roman" w:hAnsi="Helvetica" w:cs="Helvetica"/>
          <w:color w:val="333333"/>
          <w:szCs w:val="24"/>
        </w:rPr>
        <w:lastRenderedPageBreak/>
        <w:t>sách dân tộc của Đảng ta luôn được quán triệt và triển khai thực hiện nhất quán trong mọi thời kỳ. Trong mỗi giai đoạn lịch sử cụ thể, chính sách dân tộc của Đảng luôn được bổ sung, hoàn thiện đáp ứng yêu cầu thực tiễn và sự phát triển của đất nước.</w:t>
      </w:r>
    </w:p>
    <w:p w:rsidR="00FD2C95" w:rsidRPr="00FD2C95" w:rsidRDefault="00FD2C95" w:rsidP="00CD629B">
      <w:pPr>
        <w:shd w:val="clear" w:color="auto" w:fill="FFFFFF"/>
        <w:spacing w:before="240" w:after="120" w:line="240" w:lineRule="auto"/>
        <w:jc w:val="both"/>
        <w:rPr>
          <w:rFonts w:ascii="Helvetica" w:eastAsia="Times New Roman" w:hAnsi="Helvetica" w:cs="Helvetica"/>
          <w:color w:val="333333"/>
          <w:szCs w:val="24"/>
        </w:rPr>
      </w:pPr>
      <w:r w:rsidRPr="00FD2C95">
        <w:rPr>
          <w:rFonts w:ascii="Helvetica" w:eastAsia="Times New Roman" w:hAnsi="Helvetica" w:cs="Helvetica"/>
          <w:color w:val="333333"/>
          <w:szCs w:val="24"/>
        </w:rPr>
        <w:t>Trên cơ sở tổng kết thực tiễn 30 năm đổi mới, Đại hội XII của Đảng tiếp tục khẳng định: “Đoàn kết các dân tộc có vị trí chiến lược lâu dài trong sự nghiệp cách mạng nước ta”. Thực hiện chính sách dân tộc trong thời kỳ đổi mới, Đảng và Nhà nước đã đề ra một loạt các chương trình, mục tiêu đối với vùng đồng bào các dân tộc thiểu số và miền núi, Bộ Chính trị đã ban hành các Nghị quyết về phương hướng phát triển kinh tế - xã hội và đảm bảo quốc phòng, an ninh đối với các tỉnh Tây Nguyên, các tỉnh vùng Đồng bằng sông Cửu Long, vùng trung du và miền núi Bắc Bộ, vùng Bắc Trung Bộ và Duyên hải Trung Bộ. Ban Bí thư Trung ương Đảng đã chỉ đạo các ban của Đảng, Ban cán sự đảng của các bộ, ngành liên quan và cấp ủy các địa phương tiến hành sơ kết, tổng kết việc thực hiện các Chỉ thị, Nghị quyết của Đảng về công tác dân tộc và đã ra nhiều kết luận quan trọng liên quan đến công tác chỉ đạo thực hiện phát triển kinh tế - xã hội và đảm bảo quốc phòng, an ninh đối với các vùng có đông đồng bào dân tộc thiểu số sinh sống.</w:t>
      </w:r>
    </w:p>
    <w:p w:rsidR="00FD2C95" w:rsidRPr="00FD2C95" w:rsidRDefault="00FD2C95" w:rsidP="00CD629B">
      <w:pPr>
        <w:shd w:val="clear" w:color="auto" w:fill="FFFFFF"/>
        <w:spacing w:before="240" w:after="120" w:line="240" w:lineRule="auto"/>
        <w:jc w:val="both"/>
        <w:rPr>
          <w:rFonts w:ascii="Helvetica" w:eastAsia="Times New Roman" w:hAnsi="Helvetica" w:cs="Helvetica"/>
          <w:color w:val="333333"/>
          <w:szCs w:val="24"/>
        </w:rPr>
      </w:pPr>
      <w:r w:rsidRPr="00FD2C95">
        <w:rPr>
          <w:rFonts w:ascii="Helvetica" w:eastAsia="Times New Roman" w:hAnsi="Helvetica" w:cs="Helvetica"/>
          <w:b/>
          <w:bCs/>
          <w:color w:val="333333"/>
          <w:szCs w:val="24"/>
        </w:rPr>
        <w:t>Một số kết quả trong thực thi chính sách dân tộc và những vấn đề đặt ra</w:t>
      </w:r>
    </w:p>
    <w:p w:rsidR="00FD2C95" w:rsidRPr="00FD2C95" w:rsidRDefault="00FD2C95" w:rsidP="00CD629B">
      <w:pPr>
        <w:shd w:val="clear" w:color="auto" w:fill="FFFFFF"/>
        <w:spacing w:before="240" w:after="120" w:line="240" w:lineRule="auto"/>
        <w:jc w:val="both"/>
        <w:rPr>
          <w:rFonts w:ascii="Helvetica" w:eastAsia="Times New Roman" w:hAnsi="Helvetica" w:cs="Helvetica"/>
          <w:color w:val="333333"/>
          <w:szCs w:val="24"/>
        </w:rPr>
      </w:pPr>
      <w:r w:rsidRPr="00FD2C95">
        <w:rPr>
          <w:rFonts w:ascii="Helvetica" w:eastAsia="Times New Roman" w:hAnsi="Helvetica" w:cs="Helvetica"/>
          <w:color w:val="333333"/>
          <w:szCs w:val="24"/>
        </w:rPr>
        <w:t>Những năm qua, Chính phủ đã triển khai và ban hành hàng loạt các chương trình dự án quan trọng, nhằm tạo sự chuyển biến cơ bản, toàn diện vùng các dân tộc thiểu số, đặc biệt là các chương trình phát triển, như: Chương trình 135 về phát triển kinh tế - xã hội các xã đặc biệt khó khăn miền núi và vùng sâu, vùng xa; Chương trình 134 về một số chính sách hỗ trợ đất sản xuất, đất ở, nhà ở và nước sinh hoạt cho hộ đồng bào dân tộc thiểu số nghèo, đời sống khó khăn; Chương trình hỗ trợ giảm nghèo nhanh và bền vững đối với 62 huyện nghèo,… cũng như hàng loạt các chính sách, biện pháp về vấn đề dân tộc và công tác dân tộc đã góp phần tạo nên sự phát triển mọi mặt trong vùng đồng bào dân tộc thiểu số.</w:t>
      </w:r>
    </w:p>
    <w:p w:rsidR="00FD2C95" w:rsidRPr="00FD2C95" w:rsidRDefault="00FD2C95" w:rsidP="00CD629B">
      <w:pPr>
        <w:shd w:val="clear" w:color="auto" w:fill="FFFFFF"/>
        <w:spacing w:before="240" w:after="120" w:line="240" w:lineRule="auto"/>
        <w:jc w:val="both"/>
        <w:rPr>
          <w:rFonts w:ascii="Helvetica" w:eastAsia="Times New Roman" w:hAnsi="Helvetica" w:cs="Helvetica"/>
          <w:color w:val="333333"/>
          <w:szCs w:val="24"/>
        </w:rPr>
      </w:pPr>
      <w:r w:rsidRPr="00FD2C95">
        <w:rPr>
          <w:rFonts w:ascii="Helvetica" w:eastAsia="Times New Roman" w:hAnsi="Helvetica" w:cs="Helvetica"/>
          <w:color w:val="333333"/>
          <w:szCs w:val="24"/>
        </w:rPr>
        <w:t>Ðể hoạch định chính sách dân tộc phù hợp với đặc thù của mỗi vùng, miền từng đối tượng cụ thể và để chính sách được ban hành phát huy hiệu lực, hiệu quả trong thực tiễn cuộc sống, Nhà nước đã tiến hành phân định vùng đồng bào dân tộc thiểu sốtheo điều kiện địa lý tự nhiên; theo trình độ phát triển kinh tế - xã hội; phân chia vùng đồng bào dân tộc thiểu số thành 3 khu vực theo trình độ phát triển kinh tế - xã hội (theo 5 tiêu chí: đời sống; cơ sở hạ tầng; các yếu tố xã hội; điều kiện sản xuất và điều kiện tự nhiên của địa bàn cư trú). Từ việc phân định này đã hình thành và triển khai thực hiện Chương trình phát triển kinh tế - xã hội các xã đặc biệt khó khăn miền núi và vùng sâu, vùng xa (Chương trình 135 giai đoạn I, II, III từ năm 1998 đến nay). Việc lựa chọn các xã đặc biệt khó khăn, vùng nghèo nhất để tập trung đầu tư là sự đổi mới về nhận thức và phương pháp xây dựng chính sách dân tộc và tổ chức thực hiện công tác dân tộc. Nếu như trước đây, chủ yếu thực hiện chính sách dân tộc theo lộ trình "dễ làm trước, khó làm sau", thì nay chọn nơi khó nhất, nghèo nhất để tập trung ưu tiên đầu tư, hỗ trợ. Ðổi mới cách làm như vậy đã góp phần tác động rất lớn trong việc thu hẹp khoảng cách chênh lệch, phân cực giàu nghèo trong xã hội hiện nay, mà cực nghèo phần lớn "rơi vào" vùng đồng bào dân tộc thiểu số, nhất là vùng cao, vùng sâu, vùng xa, vùng biên giới, vùng căn cứ cách mạng,... Ðây là vấn đề cơ bản đòi hỏi phải đổi mới nội dung và phương thức tổ chức thực hiện công tác dân tộc trong giai đoạn hiện nay.</w:t>
      </w:r>
    </w:p>
    <w:p w:rsidR="00FD2C95" w:rsidRPr="00FD2C95" w:rsidRDefault="00FD2C95" w:rsidP="00CD629B">
      <w:pPr>
        <w:shd w:val="clear" w:color="auto" w:fill="FFFFFF"/>
        <w:spacing w:before="240" w:after="120" w:line="240" w:lineRule="auto"/>
        <w:jc w:val="both"/>
        <w:rPr>
          <w:rFonts w:ascii="Helvetica" w:eastAsia="Times New Roman" w:hAnsi="Helvetica" w:cs="Helvetica"/>
          <w:color w:val="333333"/>
          <w:szCs w:val="24"/>
        </w:rPr>
      </w:pPr>
      <w:r w:rsidRPr="00FD2C95">
        <w:rPr>
          <w:rFonts w:ascii="Helvetica" w:eastAsia="Times New Roman" w:hAnsi="Helvetica" w:cs="Helvetica"/>
          <w:color w:val="333333"/>
          <w:szCs w:val="24"/>
        </w:rPr>
        <w:t xml:space="preserve">Giải quyết đúng đắn vấn đề dân tộc ở nước ta là đề ra đường lối, chủ trương đúng đắn, từ đó xây dựng các chính sách dân tộc phù hợp và đưa các chính sách đó vào thực tế, nhằm khai thác mọi tiềm năng đất nước để phục vụ nhân dân. Việc định hướng hoạch định chính sách dân tộc tập trung ưu tiên đầu tư, hỗ trợ theo vùng, nhất là về kết cấu hạ tầng giúp đồng bào dân tộc thiểu số sinh sống tại các địa bàn đặc biệt khó khăn đều được thụ hưởng chính sách trong vùng của chương trình đó. Để khắc phục và hạn chế việc thiếu bình đẳng trong hưởng thụ các chính sách, Mặt trận </w:t>
      </w:r>
      <w:r w:rsidRPr="00FD2C95">
        <w:rPr>
          <w:rFonts w:ascii="Helvetica" w:eastAsia="Times New Roman" w:hAnsi="Helvetica" w:cs="Helvetica"/>
          <w:color w:val="333333"/>
          <w:szCs w:val="24"/>
        </w:rPr>
        <w:lastRenderedPageBreak/>
        <w:t>Tổ quốc các cấp đã tăng cường phối hợp tuyên truyền, giải thích rõ để đồng bào hiểu đúng,tránh đểkẻ xấu lợi dụng, kích động, xuyên tạc gây ảnh hưởng đến khối đoàn kết giữa các dân tộc. Đối với chính sách hỗ trợ đồng bào dân tộc thiểu số vùng đặc biệt khó khăn, phải tính tới đơn vị thôn, bản, tới từng hộ gia đình, tránh làm hạn chế hiệu quả của chính sách hỗ trợ.</w:t>
      </w:r>
    </w:p>
    <w:p w:rsidR="00FD2C95" w:rsidRPr="00FD2C95" w:rsidRDefault="00FD2C95" w:rsidP="00CD629B">
      <w:pPr>
        <w:shd w:val="clear" w:color="auto" w:fill="FFFFFF"/>
        <w:spacing w:before="240" w:after="120" w:line="240" w:lineRule="auto"/>
        <w:jc w:val="both"/>
        <w:rPr>
          <w:rFonts w:ascii="Helvetica" w:eastAsia="Times New Roman" w:hAnsi="Helvetica" w:cs="Helvetica"/>
          <w:color w:val="333333"/>
          <w:szCs w:val="24"/>
        </w:rPr>
      </w:pPr>
      <w:r w:rsidRPr="00FD2C95">
        <w:rPr>
          <w:rFonts w:ascii="Helvetica" w:eastAsia="Times New Roman" w:hAnsi="Helvetica" w:cs="Helvetica"/>
          <w:color w:val="333333"/>
          <w:szCs w:val="24"/>
        </w:rPr>
        <w:t>Thực hiện chức năng và nhiệm vụ của mình, Mặt trận Tổ quốc Việt Nam và các tổ chức thành viên của Mặt trận các cấp đã tích cực tuyên truyền các chủ trương, chính sách và vận động các tầng lớp nhân dân tham gia thực hiện các chủ trương, chính sách của Đảng và Nhà nước; đồng thời, bằng nhiều hình thức giám sát (Theo dõi - phát hiện - kiến nghị), Ban Thường trực Uỷ ban Trung ương Mặt trận Tổ quốc Việt Nam đã phối hợp tham gia các hoạt động xây dựng pháp luật, tham gia các hoạt động giám sát việc tổ chức thực hiện các chủ trương, chính sách của Đảng và Nhà nước đối với vùng miền núi, vùng đồng bào thiểu số; đã phối hợp tham gia các đoàn giám sát của Hội đồng dân tộc của Quốc hội, giám sát các chương trình, dự án, các chính sách lớn được triển khai thực hiện ở vùng dân tộc thiểu số, như: Chính sách cử tuyển vào các trường Cao đẳng, Đại học, Chương trình phát triển kinh tế - xã hội các xã đặc biệt khó khăn; Chương trình phát triển kinh tế - xã hội các tỉnh miền núi phía Bắc, các tỉnh Tây Nguyên, các tỉnh đồng bằng Sông Cửu Long,… Mặt trận Tổ quốc Việt Nam các cấp đã tăng cường thực hiện các cuộc khảo sát nắm tình hình thực hiện chính sách dân tộc tại các địa phương, tổ chức nhiều đoàn đi khảo sát, nắm tình hình triển khai thực hiện các chính sách của Nhà nước đối với vùng đồng bào dân tộc thiểu số, như: khảo sát việc triển khai thực hiện Nghị quyết Trung ương 7 về công tác dân tộc ở các tỉnh miền núi và vùng đồng bào dân tộc thiểu số; khảo sát, đánh giá hiệu quả việc triển khai thực hiện Chương trình 135,  Chương trình 30a tại một số tỉnh miền núi phía Bắc, một số tỉnh khu vực Tây Nguyên và Tây Nam bộ; khảo sát việc thực hiện Chỉ thị 06 của Thủ tướng Chính phủ về phát huy vai trò của người có uy tín. Đồng thời, để phát huy vai trò của Hội đồng tư vấn về Dân tộc, tư vấn giúp Ban Thường trực Ủy ban Trung ương Mặt trận Tổ quốc Việt Nam những vấn đề cấp thiết đối với sự phát triển bền vững ở vùng đồng bào dân tộc thiểu số, trong năm 2017, Hội đồng tư vấn về Dân tộc đã tổ chức khảo sát tại một số địa phương để đánh giá kết quả thực hiện Nghị định 20/CP của Thủ tướng Chính phủ về thực hiện phổ cập giáo dục mầm non, tiểu học, trung học cơ sở, xóa mù; khảo sát việc thực hiện Nghị định 82/CP của Chính phủ về dạy và học tiếng nói, chữ viết dân tộc thiểu số trong các cơ sở giáo dục đào tạo và trung tâm giáo dục thường xuyên; khảo sát việc thực hiện Quyết định 498 của Thủ tướng Chính phủ về tình trạng tảo hôn, hôn nhân cận huyết thống trong vùng đồng bào dân tộc thiểu số… trước, trong và sau các cuộc giám sát, Mặt trận đã thống nhất ý kiến với các đoàn giám sát để cùng có ý kiến, kiến nghị với Đảng, Quốc hội, Chính phủ về những hạn chế, bất cập trong quá trình triển khai thực hiện, nhằm có những điều chỉnh, giải quyết những vấn đề vướng mắc thực tiễn triển khai ở địa phương.</w:t>
      </w:r>
    </w:p>
    <w:p w:rsidR="00FD2C95" w:rsidRPr="00FD2C95" w:rsidRDefault="00FD2C95" w:rsidP="00CD629B">
      <w:pPr>
        <w:shd w:val="clear" w:color="auto" w:fill="FFFFFF"/>
        <w:spacing w:before="240" w:after="120" w:line="240" w:lineRule="auto"/>
        <w:jc w:val="both"/>
        <w:rPr>
          <w:rFonts w:ascii="Helvetica" w:eastAsia="Times New Roman" w:hAnsi="Helvetica" w:cs="Helvetica"/>
          <w:color w:val="333333"/>
          <w:szCs w:val="24"/>
        </w:rPr>
      </w:pPr>
      <w:r w:rsidRPr="00FD2C95">
        <w:rPr>
          <w:rFonts w:ascii="Helvetica" w:eastAsia="Times New Roman" w:hAnsi="Helvetica" w:cs="Helvetica"/>
          <w:color w:val="333333"/>
          <w:szCs w:val="24"/>
        </w:rPr>
        <w:t>Về chính sách cụ thể đối với một số dân tộc thiểu sốít người, đặc biệt khó khăn, cần có trợ giúp trực tiếp của Nhà nước, như các dự án đối với những dân tộc mà số dân chỉ có vài trăm người: Brâu, Rơ Măm, Si La, Pu Péo, Ơ Ðu là rất cần thiết, bởi bản sắc văn hóa của các dân tộc này bị mai một nghiêm trọng, nếu không bảo tồn sẽ dẫn đến mất dân tộc, vì không đủ theo 3 tiêu chí xác định thành phần dân tộc; tự mỗi dân tộc khó có thể giữ được phong tục, tập quán truyền thống, ngôn ngữ dân tộc, ý thức tự giác tộc người,... theo các tiêu chí của một thành phần dân tộc trong cộng đồng các dân tộc nước ta. Đối với một số dân tộc, Đảng đã có Chỉ thị riêng về công tác dân tộc mang tính đặc thù, như: đối với vùng đồng bào Khmer, đồng bào Chăm, đồng bào Hoa, đồng bào Mông,... là rất cần thiết. Tuy vậy, trên thực tế không thể và không bao giờ đặt ra "54 chính sách riêng biệt cho 54 dân tộc".  Xử lý đúng đắn, hài hòa việc ưu tiên đầu tư hỗ trợ theo vùng và theo từng dân tộc cụ thể phải thống nhất trong nhận thức, đảm bảo nguyên tắcbình đẳng, đoàn kết, tương trợ, giúp đỡ lẫn nhaugiữa các dân tộc trên cơ sở nhất quán các nội dung sau:</w:t>
      </w:r>
    </w:p>
    <w:p w:rsidR="00FD2C95" w:rsidRPr="00FD2C95" w:rsidRDefault="00FD2C95" w:rsidP="00CD629B">
      <w:pPr>
        <w:shd w:val="clear" w:color="auto" w:fill="FFFFFF"/>
        <w:spacing w:before="240" w:after="120" w:line="240" w:lineRule="auto"/>
        <w:jc w:val="both"/>
        <w:rPr>
          <w:rFonts w:ascii="Helvetica" w:eastAsia="Times New Roman" w:hAnsi="Helvetica" w:cs="Helvetica"/>
          <w:color w:val="333333"/>
          <w:szCs w:val="24"/>
        </w:rPr>
      </w:pPr>
      <w:r w:rsidRPr="00FD2C95">
        <w:rPr>
          <w:rFonts w:ascii="Helvetica" w:eastAsia="Times New Roman" w:hAnsi="Helvetica" w:cs="Helvetica"/>
          <w:i/>
          <w:iCs/>
          <w:color w:val="333333"/>
          <w:szCs w:val="24"/>
        </w:rPr>
        <w:lastRenderedPageBreak/>
        <w:t>Một là,</w:t>
      </w:r>
      <w:r w:rsidRPr="00FD2C95">
        <w:rPr>
          <w:rFonts w:ascii="Helvetica" w:eastAsia="Times New Roman" w:hAnsi="Helvetica" w:cs="Helvetica"/>
          <w:color w:val="333333"/>
          <w:szCs w:val="24"/>
        </w:rPr>
        <w:t> bình đẳng dân tộc chỉ có thể được thực hiện khi dân tộc ta được độc lập, nhân dân ta được tự do, đất nước ta được thống nhất. Bình đẳng dân tộc luôn gắn bó mật thiết với sự nghiệp giải phóng và giữ vững nền độc lập, thống nhất toàn vẹn lãnh thổ của dân tộc.</w:t>
      </w:r>
    </w:p>
    <w:p w:rsidR="00FD2C95" w:rsidRPr="00FD2C95" w:rsidRDefault="00FD2C95" w:rsidP="00CD629B">
      <w:pPr>
        <w:shd w:val="clear" w:color="auto" w:fill="FFFFFF"/>
        <w:spacing w:before="240" w:after="120" w:line="240" w:lineRule="auto"/>
        <w:jc w:val="both"/>
        <w:rPr>
          <w:rFonts w:ascii="Helvetica" w:eastAsia="Times New Roman" w:hAnsi="Helvetica" w:cs="Helvetica"/>
          <w:color w:val="333333"/>
          <w:szCs w:val="24"/>
        </w:rPr>
      </w:pPr>
      <w:r w:rsidRPr="00FD2C95">
        <w:rPr>
          <w:rFonts w:ascii="Helvetica" w:eastAsia="Times New Roman" w:hAnsi="Helvetica" w:cs="Helvetica"/>
          <w:i/>
          <w:iCs/>
          <w:color w:val="333333"/>
          <w:szCs w:val="24"/>
        </w:rPr>
        <w:t>Hai là,</w:t>
      </w:r>
      <w:r w:rsidRPr="00FD2C95">
        <w:rPr>
          <w:rFonts w:ascii="Helvetica" w:eastAsia="Times New Roman" w:hAnsi="Helvetica" w:cs="Helvetica"/>
          <w:color w:val="333333"/>
          <w:szCs w:val="24"/>
        </w:rPr>
        <w:t> đoàn kết các dân tộc phải trên cơ sở bình đẳng dân tộc gắn liền với sự nghiệp giải phóng con người để mọi người đều được hưởng cuộc sống ấm no, tự do, hạnh phúc. Bình đẳng và đoàn kết dân tộc gắn liền với tôn trọng và tin cậy lẫn nhau, tương trợ giúp nhau cùng tiến bộ giữa các dân tộc.</w:t>
      </w:r>
    </w:p>
    <w:p w:rsidR="00FD2C95" w:rsidRPr="00FD2C95" w:rsidRDefault="00FD2C95" w:rsidP="00CD629B">
      <w:pPr>
        <w:shd w:val="clear" w:color="auto" w:fill="FFFFFF"/>
        <w:spacing w:before="240" w:after="120" w:line="240" w:lineRule="auto"/>
        <w:jc w:val="both"/>
        <w:rPr>
          <w:rFonts w:ascii="Helvetica" w:eastAsia="Times New Roman" w:hAnsi="Helvetica" w:cs="Helvetica"/>
          <w:color w:val="333333"/>
          <w:szCs w:val="24"/>
        </w:rPr>
      </w:pPr>
      <w:r w:rsidRPr="00FD2C95">
        <w:rPr>
          <w:rFonts w:ascii="Helvetica" w:eastAsia="Times New Roman" w:hAnsi="Helvetica" w:cs="Helvetica"/>
          <w:i/>
          <w:iCs/>
          <w:color w:val="333333"/>
          <w:szCs w:val="24"/>
        </w:rPr>
        <w:t>Ba là,</w:t>
      </w:r>
      <w:r w:rsidRPr="00FD2C95">
        <w:rPr>
          <w:rFonts w:ascii="Helvetica" w:eastAsia="Times New Roman" w:hAnsi="Helvetica" w:cs="Helvetica"/>
          <w:color w:val="333333"/>
          <w:szCs w:val="24"/>
        </w:rPr>
        <w:t> giải quyếtvấn đề dân tộc cầnphải có thời gian, lộ trình qua nhiều giai đoạn với những bước đi thích hợp để từng bước thu hẹp khoảng cách chênh lệch trên từng vấn đề cụ thể giữa các dân tộc.</w:t>
      </w:r>
    </w:p>
    <w:p w:rsidR="00FD2C95" w:rsidRPr="00FD2C95" w:rsidRDefault="00FD2C95" w:rsidP="00CD629B">
      <w:pPr>
        <w:shd w:val="clear" w:color="auto" w:fill="FFFFFF"/>
        <w:spacing w:before="240" w:after="120" w:line="240" w:lineRule="auto"/>
        <w:jc w:val="both"/>
        <w:rPr>
          <w:rFonts w:ascii="Helvetica" w:eastAsia="Times New Roman" w:hAnsi="Helvetica" w:cs="Helvetica"/>
          <w:color w:val="333333"/>
          <w:szCs w:val="24"/>
        </w:rPr>
      </w:pPr>
      <w:r w:rsidRPr="00FD2C95">
        <w:rPr>
          <w:rFonts w:ascii="Helvetica" w:eastAsia="Times New Roman" w:hAnsi="Helvetica" w:cs="Helvetica"/>
          <w:color w:val="333333"/>
          <w:szCs w:val="24"/>
        </w:rPr>
        <w:t>Thực hiện chính sách “Bình đẳng, đoàn kết, tôn trọng, giúp đỡ nhau cùng tiến bộ” của Đảng, Nhà nước trong thời kỳ hội nhập quốc tế hiện nay.Hệ thống chính trị các cấp ở các địa phương có đồng bào các dân tộc thiểu số sinh sống phảixác định 3 mục tiêu chủ yếucơ bản sau:1) Xóa đói, giảm nghèo, cải thiện đời sống, sức khỏe của đồng bào các dân tộc thiểu số. 2) Xóa được mù chữ, nâng cao dân trí, tôn trọng và phát huy bản sắc văn hóa tốt đẹp của các dân tộc. 3) Xây dựng được cơ sở chính trị, đội ngũ cán bộ và đảng viên của các dân tộc ở các vùng, các cấp trong sạch vững mạnh.</w:t>
      </w:r>
    </w:p>
    <w:p w:rsidR="00FD2C95" w:rsidRPr="00FD2C95" w:rsidRDefault="00FD2C95" w:rsidP="00CD629B">
      <w:pPr>
        <w:shd w:val="clear" w:color="auto" w:fill="FFFFFF"/>
        <w:spacing w:before="240" w:after="120" w:line="240" w:lineRule="auto"/>
        <w:jc w:val="both"/>
        <w:rPr>
          <w:rFonts w:ascii="Helvetica" w:eastAsia="Times New Roman" w:hAnsi="Helvetica" w:cs="Helvetica"/>
          <w:color w:val="333333"/>
          <w:szCs w:val="24"/>
        </w:rPr>
      </w:pPr>
      <w:r w:rsidRPr="00FD2C95">
        <w:rPr>
          <w:rFonts w:ascii="Helvetica" w:eastAsia="Times New Roman" w:hAnsi="Helvetica" w:cs="Helvetica"/>
          <w:color w:val="333333"/>
          <w:szCs w:val="24"/>
        </w:rPr>
        <w:t>Trong cách mạng dân tộc dân chủ nhân dân, đoàn kết các dân tộc đã tạo nên sức mạnh to lớn để giành lại nền độc lập, tự do cho Tổ quốc. Trong công cuộc đổi mới, đoàn kết các dân tộc nhằm hướng tới mục tiêu dân giàu, nước mạnh, dân chủ, công bằng, văn minh. Đó chính là cơ sở để chúng ta thực hiện tốt chính sách dân tộc của Đảng.</w:t>
      </w:r>
    </w:p>
    <w:p w:rsidR="00C722FB" w:rsidRPr="00C722FB" w:rsidRDefault="00C722FB" w:rsidP="00CD629B">
      <w:pPr>
        <w:spacing w:after="0" w:line="240" w:lineRule="auto"/>
        <w:rPr>
          <w:rFonts w:ascii="Arial" w:eastAsia="Times New Roman" w:hAnsi="Arial" w:cs="Arial"/>
          <w:color w:val="000000"/>
          <w:sz w:val="18"/>
          <w:szCs w:val="18"/>
        </w:rPr>
      </w:pPr>
      <w:r w:rsidRPr="00C722FB">
        <w:rPr>
          <w:rFonts w:eastAsia="Times New Roman" w:cs="Times New Roman"/>
          <w:b/>
          <w:bCs/>
          <w:color w:val="000000"/>
          <w:sz w:val="32"/>
          <w:szCs w:val="32"/>
        </w:rPr>
        <w:t>Tư tưởng Hồ Chí Minh về đại đoàn kết dân tộc và sự thấm nhuần, vận dụng sáng tạo tại Đại hội XII của Đảng</w:t>
      </w:r>
    </w:p>
    <w:p w:rsidR="00C722FB" w:rsidRPr="00C722FB" w:rsidRDefault="00C722FB" w:rsidP="00CD629B">
      <w:pPr>
        <w:spacing w:after="0" w:line="240" w:lineRule="auto"/>
        <w:rPr>
          <w:rFonts w:ascii="Arial" w:eastAsia="Times New Roman" w:hAnsi="Arial" w:cs="Arial"/>
          <w:color w:val="000000"/>
          <w:sz w:val="18"/>
          <w:szCs w:val="18"/>
        </w:rPr>
      </w:pPr>
      <w:r w:rsidRPr="00C722FB">
        <w:rPr>
          <w:rFonts w:ascii="Arial" w:eastAsia="Times New Roman" w:hAnsi="Arial" w:cs="Arial"/>
          <w:color w:val="666666"/>
          <w:sz w:val="18"/>
          <w:szCs w:val="18"/>
        </w:rPr>
        <w:t>19/5/2017 20:50'</w:t>
      </w:r>
    </w:p>
    <w:p w:rsidR="00C722FB" w:rsidRPr="00C722FB" w:rsidRDefault="00C722FB" w:rsidP="00CD629B">
      <w:pPr>
        <w:spacing w:after="0" w:line="240" w:lineRule="auto"/>
        <w:jc w:val="both"/>
        <w:rPr>
          <w:rFonts w:eastAsia="Times New Roman" w:cs="Times New Roman"/>
          <w:color w:val="000000"/>
          <w:szCs w:val="24"/>
        </w:rPr>
      </w:pPr>
      <w:r w:rsidRPr="00C722FB">
        <w:rPr>
          <w:rFonts w:eastAsia="Times New Roman" w:cs="Times New Roman"/>
          <w:i/>
          <w:iCs/>
          <w:color w:val="666666"/>
          <w:sz w:val="18"/>
          <w:szCs w:val="18"/>
        </w:rPr>
        <w:t>Chủ tịch Hồ Chí Minh - Người khởi xướng, xây dựng và hết lòng chăm lo cho khối đại đoàn kết toàn dân tộc. (Ảnh tư liệu Bảo tàng Hồ Chí Minh)</w:t>
      </w:r>
    </w:p>
    <w:p w:rsidR="00C722FB" w:rsidRPr="00C722FB" w:rsidRDefault="00C722FB" w:rsidP="00CD629B">
      <w:pPr>
        <w:spacing w:after="240" w:line="240" w:lineRule="auto"/>
        <w:jc w:val="both"/>
        <w:rPr>
          <w:rFonts w:eastAsia="Times New Roman" w:cs="Times New Roman"/>
          <w:b/>
          <w:bCs/>
          <w:color w:val="000000"/>
          <w:szCs w:val="24"/>
        </w:rPr>
      </w:pPr>
      <w:r w:rsidRPr="00C722FB">
        <w:rPr>
          <w:rFonts w:eastAsia="Times New Roman" w:cs="Times New Roman"/>
          <w:b/>
          <w:bCs/>
          <w:color w:val="000000"/>
          <w:szCs w:val="24"/>
        </w:rPr>
        <w:t>TCCSĐT - Tư tưởng Hồ Chí Minh về đại đoàn kết dân tộc là tài sản tinh thần vô giá của toàn Đảng, toàn dân, là một trong những nhân tố quyết định thắng lợi của cách mạng Việt Nam. Đại hội XII của Đảng khẳng định, đại đoàn kết dân tộc là đường lối chiến lược của cách mạng Việt Nam, là động lực và nguồn lực to lớn trong xây dựng và bảo vệ Tổ quốc. Một trong những cơ sở quan trọng để Đảng ta khẳng định chiến lược đó là việc kế thừa, bổ sung và phát triển tư tưởng Hồ Chí Minh về đại đoàn kết dân tộc.</w:t>
      </w:r>
      <w:r w:rsidRPr="00C722FB">
        <w:rPr>
          <w:rFonts w:eastAsia="Times New Roman" w:cs="Times New Roman"/>
          <w:b/>
          <w:bCs/>
          <w:color w:val="000000"/>
          <w:szCs w:val="24"/>
        </w:rPr>
        <w:br/>
      </w:r>
    </w:p>
    <w:p w:rsidR="00C722FB" w:rsidRPr="00C722FB" w:rsidRDefault="00C722FB" w:rsidP="00CD629B">
      <w:pPr>
        <w:spacing w:after="240" w:line="240" w:lineRule="auto"/>
        <w:jc w:val="both"/>
        <w:rPr>
          <w:rFonts w:eastAsia="Times New Roman" w:cs="Times New Roman"/>
          <w:color w:val="000000"/>
          <w:szCs w:val="24"/>
        </w:rPr>
      </w:pPr>
      <w:r w:rsidRPr="00C722FB">
        <w:rPr>
          <w:rFonts w:eastAsia="Times New Roman" w:cs="Times New Roman"/>
          <w:b/>
          <w:bCs/>
          <w:color w:val="000000"/>
          <w:szCs w:val="24"/>
        </w:rPr>
        <w:t>Tư tưởng Hồ Chí Minh về đại đoàn kết dân tộc</w:t>
      </w:r>
    </w:p>
    <w:p w:rsidR="00C722FB" w:rsidRPr="00C722FB" w:rsidRDefault="00C722FB" w:rsidP="00CD629B">
      <w:pPr>
        <w:spacing w:after="240" w:line="240" w:lineRule="auto"/>
        <w:jc w:val="both"/>
        <w:rPr>
          <w:rFonts w:eastAsia="Times New Roman" w:cs="Times New Roman"/>
          <w:color w:val="000000"/>
          <w:szCs w:val="24"/>
        </w:rPr>
      </w:pPr>
      <w:r w:rsidRPr="00C722FB">
        <w:rPr>
          <w:rFonts w:eastAsia="Times New Roman" w:cs="Times New Roman"/>
          <w:color w:val="000000"/>
          <w:szCs w:val="24"/>
        </w:rPr>
        <w:t>Tư tưởng Hồ Chí Minh về đại đoàn kết dân tộc trong sự nghiệp cách mạng có 3 nội dung chủ yếu, gồm: vị trí, vai trò của đại đoàn kết trong sự nghiệp cách mạng; nội dung đại đoàn kết dân tộc; hình thức tổ chức khối đại đoàn kết dân tộc. </w:t>
      </w:r>
    </w:p>
    <w:p w:rsidR="00C722FB" w:rsidRPr="00C722FB" w:rsidRDefault="00C722FB" w:rsidP="00CD629B">
      <w:pPr>
        <w:spacing w:after="240" w:line="240" w:lineRule="auto"/>
        <w:jc w:val="both"/>
        <w:rPr>
          <w:rFonts w:eastAsia="Times New Roman" w:cs="Times New Roman"/>
          <w:color w:val="000000"/>
          <w:szCs w:val="24"/>
        </w:rPr>
      </w:pPr>
      <w:r w:rsidRPr="00C722FB">
        <w:rPr>
          <w:rFonts w:eastAsia="Times New Roman" w:cs="Times New Roman"/>
          <w:color w:val="000000"/>
          <w:szCs w:val="24"/>
        </w:rPr>
        <w:t xml:space="preserve">Khi đề cập đến vị trí, vai trò của đại đoàn kết dân tộc, Hồ Chí Minh khẳng định, đại đoàn kết dân tộc là một chiến lược cơ bản, nhất quán, lâu dài, là vấn đề sống còn, quyết định thành công của cách mạng. Đó là chiến lược tập hợp mọi lực lượng nhằm hình thành và phát triển sức mạnh to lớn của toàn dân trong cuộc đấu tranh chống kẻ thù của dân tộc, của nhân dân. Theo Người, đoàn kết làm nên sức mạnh và là cội nguồn của mọi thành công: “Đoàn kết là một lực lượng vô địch của chúng ta để khắc phục khó khăn, giành lấy thắng lợi”(1); “Đoàn kết, đoàn kết, đại đoàn kết; Thành công, thành công, đại thành công”(2). Để đánh bại các thế lực đế quốc, thực dân giải phóng dân tộc, giải phóng giai cấp và giải phóng con người, nếu chỉ có tinh thần yêu nước </w:t>
      </w:r>
      <w:r w:rsidRPr="00C722FB">
        <w:rPr>
          <w:rFonts w:eastAsia="Times New Roman" w:cs="Times New Roman"/>
          <w:color w:val="000000"/>
          <w:szCs w:val="24"/>
        </w:rPr>
        <w:lastRenderedPageBreak/>
        <w:t>thôi là chưa đủ, cách mạng muốn thành công và “thành công đến nơi”, phải tập hợp tất cả các lực lượng, xây dựng được khối đại đoàn kết dân tộc bền vững. Người nhận định, cuộc đấu tranh cứu nước của nhân dân ta cuối thế kỷ XIX bị thất bại có một nguyên nhân sâu xa là cả nước không đoàn kết được thành một khối thống nhất. Muốn cách mạng thành công phải có lực lượng cách mạng, muốn có lực lượng cách mạng phải thực hiện đoàn kết. Người viết: “Đoàn kết là sức mạnh của chúng ta. Đoàn kết chặt chẽ, thì chúng ta nhất định có thể khắc phục mọi khó khăn, phát triển mọi thuận lợi và làm trọn nhiệm vụ nhân dân giao phó cho chúng ta”(3). Trong quan điểm của Hồ Chí Minh, đại đoàn kết dân tộc được xác định là mục tiêu, nhiệm vụ hàng đầu của Đảng, phải được quán triệt trong tất cả các lĩnh vực, từ đường lối, chủ trương, chính sách đến hoạt động thực tiễn.</w:t>
      </w:r>
    </w:p>
    <w:p w:rsidR="00C722FB" w:rsidRPr="00C722FB" w:rsidRDefault="00C722FB" w:rsidP="00CD629B">
      <w:pPr>
        <w:spacing w:after="240" w:line="240" w:lineRule="auto"/>
        <w:jc w:val="both"/>
        <w:rPr>
          <w:rFonts w:eastAsia="Times New Roman" w:cs="Times New Roman"/>
          <w:color w:val="000000"/>
          <w:szCs w:val="24"/>
        </w:rPr>
      </w:pPr>
      <w:r w:rsidRPr="00C722FB">
        <w:rPr>
          <w:rFonts w:eastAsia="Times New Roman" w:cs="Times New Roman"/>
          <w:color w:val="000000"/>
          <w:szCs w:val="24"/>
        </w:rPr>
        <w:t>Theo Hồ Chí Minh, đại đoàn kết dân tộc là đại đoàn kết toàn dân. Đây là luận điểm sáng tạo, đặc sắc. Vì theo quan điểm của chủ nghĩa Mác - Lê-nin, cách mạng là sự nghiệp của quần chúng, không phải là việc một hai người có thể làm được. Đại đoàn kết toàn dân có nghĩa là phải tập hợp được tất cả mọi người dân vào một khối trong cuộc đấu tranh chung. Trong quá trình xây dựng khối đại đoàn kết toàn dân, phải đứng vững trên lập trường giai cấp công nhân, giải quyết hài hòa mối quan hệ giai cấp - dân tộc để tập hợp lực lượng, không được phép bỏ sót một lực lượng nào. Thực hiện đại đoàn kết toàn dân phải kế thừa truyền thống yêu nước, nhân nghĩa, tinh thần cộng đồng của dân tộc Việt Nam; phải có lòng khoan dung, độ lượng, tin vào nhân dân, tin vào con người; đồng thời luôn đứng vững trên lập trường của giai cấp công nhân, thực hiện đại đoàn kết với phương châm “nước lấy dân làm gốc”. Truyền thống này được hình thành, củng cố và phát triển trong suốt quá trình dựng nước và giữ nước hàng nghìn năm của dân tộc, trở thành giá trị bền vững, thấm sâu vào tư tưởng, tình cảm, tâm hồn của mỗi người Việt Nam, được lưu truyền từ đời này sang đời khác. Đó chính là cội nguồn, sức mạnh vô địch để cả dân tộc chiến đấu và chiến thắng mọi thiên tai, địch họa, làm cho đất nước trường tồn, bản sắc dân tộc được giữ vững. Người cũng nhấn mạnh, trong mỗi cá nhân, mỗi cộng đồng đều có những ưu, nhược điểm. Cho nên, vì lợi ích của cách mạng phải có lòng khoan dung, độ lượng, trân trọng cái phần thiện dù là nhỏ nhất ở mỗi con người mới có thể tập hợp, quy tụ rộng rãi mọi lực lượng. Theo Người: trong mấy triệu người cũng có người thế này thế khác, nhưng thế này hay thế khác đều là dòng dõi của tổ tiên ta. Vậy nên ta phải khoan hồng đại độ, ta phải nhận rằng đã là con Lạc cháu Hồng thì ai cũng có ít hay nhiều lòng ái quốc. Đối với những đồng bào lạc lối, lầm đường, ta phải dùng tình thân ái mà cảm hóa họ. Có như thế mới thành đoàn kết, có đại đoàn kết thì tương lai chắc chắn vẻ vang(4).</w:t>
      </w:r>
    </w:p>
    <w:p w:rsidR="00C722FB" w:rsidRPr="00C722FB" w:rsidRDefault="00C722FB" w:rsidP="00CD629B">
      <w:pPr>
        <w:spacing w:after="240" w:line="240" w:lineRule="auto"/>
        <w:jc w:val="both"/>
        <w:rPr>
          <w:rFonts w:eastAsia="Times New Roman" w:cs="Times New Roman"/>
          <w:color w:val="000000"/>
          <w:szCs w:val="24"/>
        </w:rPr>
      </w:pPr>
      <w:r w:rsidRPr="00C722FB">
        <w:rPr>
          <w:rFonts w:eastAsia="Times New Roman" w:cs="Times New Roman"/>
          <w:color w:val="000000"/>
          <w:szCs w:val="24"/>
        </w:rPr>
        <w:t>Về hình thức của khối đại đoàn kết dân tộc, Người chỉ rõ, đại đoàn kết là để tạo nên lực lượng cách mạng, để làm cách mạng xóa bỏ chế độ cũ, xây dựng chế độ mới. Do đó, đại đoàn kết dân tộc không chỉ dừng lại ở quan niệm, tư tưởng mà phải trở thành một chiến lược cách mạng, trở thành sức mạnh vật chất, lực lượng vật chất có tổ chức và tổ chức đó chính là Mặt trận dân tộc thống nhất, dưới sự lãnh đạo của Đảng. Đó là tổ chức chính trị - xã hội rộng lớn của nhân dân Việt Nam, nơi quy tụ, đoàn kết, tập hợp đông đảo các giai cấp, tầng lớp, dân tộc, tôn giáo, đảng phái, các tổ chức, cá nhân yêu nước ở trong và ngoài nước cùng nhau phấn đấu vì mục tiêu chung là hòa bình, độc lập dân tộc, thống nhất Tổ quốc, vì tự do, hạnh phúc của nhân dân.</w:t>
      </w:r>
    </w:p>
    <w:p w:rsidR="00C722FB" w:rsidRPr="00C722FB" w:rsidRDefault="00C722FB" w:rsidP="00CD629B">
      <w:pPr>
        <w:spacing w:after="240" w:line="240" w:lineRule="auto"/>
        <w:jc w:val="both"/>
        <w:rPr>
          <w:rFonts w:eastAsia="Times New Roman" w:cs="Times New Roman"/>
          <w:color w:val="000000"/>
          <w:szCs w:val="24"/>
        </w:rPr>
      </w:pPr>
      <w:r w:rsidRPr="00C722FB">
        <w:rPr>
          <w:rFonts w:eastAsia="Times New Roman" w:cs="Times New Roman"/>
          <w:color w:val="000000"/>
          <w:szCs w:val="24"/>
        </w:rPr>
        <w:t>Chủ tịch Hồ Chí Minh còn chỉ rõ các nguyên tắc cơ bản về xây dựng và hoạt động của Mặt trận dân tộc thống nhất, đó là: phải được xây dựng trên nền tảng khối liên minh công - nông - trí thức, dưới sự lãnh đạo của Đảng; phải hoạt động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w:t>
      </w:r>
    </w:p>
    <w:p w:rsidR="00C722FB" w:rsidRPr="00C722FB" w:rsidRDefault="00C722FB" w:rsidP="00CD629B">
      <w:pPr>
        <w:spacing w:after="240" w:line="240" w:lineRule="auto"/>
        <w:jc w:val="both"/>
        <w:rPr>
          <w:rFonts w:eastAsia="Times New Roman" w:cs="Times New Roman"/>
          <w:color w:val="000000"/>
          <w:szCs w:val="24"/>
        </w:rPr>
      </w:pPr>
      <w:r w:rsidRPr="00C722FB">
        <w:rPr>
          <w:rFonts w:eastAsia="Times New Roman" w:cs="Times New Roman"/>
          <w:b/>
          <w:bCs/>
          <w:color w:val="000000"/>
          <w:szCs w:val="24"/>
        </w:rPr>
        <w:t>Thấm nhuần, vận dụng sáng tạo tư tưởng Hồ Chí Minh về đại đoàn kết dân tộc tại Đại hội XII của Đảng</w:t>
      </w:r>
    </w:p>
    <w:p w:rsidR="00C722FB" w:rsidRPr="00C722FB" w:rsidRDefault="00C722FB" w:rsidP="00CD629B">
      <w:pPr>
        <w:spacing w:after="240" w:line="240" w:lineRule="auto"/>
        <w:jc w:val="both"/>
        <w:rPr>
          <w:rFonts w:eastAsia="Times New Roman" w:cs="Times New Roman"/>
          <w:color w:val="000000"/>
          <w:szCs w:val="24"/>
        </w:rPr>
      </w:pPr>
      <w:r w:rsidRPr="00C722FB">
        <w:rPr>
          <w:rFonts w:eastAsia="Times New Roman" w:cs="Times New Roman"/>
          <w:color w:val="000000"/>
          <w:szCs w:val="24"/>
        </w:rPr>
        <w:t xml:space="preserve">Đại hội XII của Đảng khẳng định: đại đoàn kết dân tộc là đường lối chiến lược của cách mạng Việt Nam, là động lực và nguồn lực to lớn trong xây dựng và bảo vệ Tổ quốc(5). Để phát huy sức mạnh đại đoàn kết dân tộc, Đại hội XII đã đề ra phương hướng, nhiệm vụ tăng cường khối đại đoàn kết toàn dân tộc trên nền tảng liên minh giai cấp công nhân với giai cấp nông dân và đội ngũ trí thức do Đảng lãnh đạo. Phát huy mạnh mẽ </w:t>
      </w:r>
      <w:r w:rsidRPr="00C722FB">
        <w:rPr>
          <w:rFonts w:eastAsia="Times New Roman" w:cs="Times New Roman"/>
          <w:color w:val="000000"/>
          <w:szCs w:val="24"/>
        </w:rPr>
        <w:lastRenderedPageBreak/>
        <w:t>mọi nguồn lực, mọi tiềm năng sáng tạo của nhân dân để xây dựng và bảo vệ Tổ quốc; lấy mục tiêu xây dựng một nước Việt Nam hòa bình, độc lập, thống nhất, toàn vẹn lãnh thổ, “dân giàu, nước mạnh, dân chủ, công bằng, văn minh” làm điểm tương đồng; tôn trọng những điểm khác biệt không trái với lợi ích chung của quốc gia - dân tộc; đề cao tinh thần dân tộc, truyền thống yêu nước, nhân nghĩa, khoan dung để tập hợp, đoàn kết mọi người Việt Nam ở trong và ngoài nước, tăng cường quan hệ mật thiết giữa nhân dân với Đảng, Nhà nước, tạo sinh lực mới của khối đại đoàn kết dân tộc.</w:t>
      </w:r>
    </w:p>
    <w:p w:rsidR="00C722FB" w:rsidRPr="00C722FB" w:rsidRDefault="00C722FB" w:rsidP="00CD629B">
      <w:pPr>
        <w:spacing w:after="240" w:line="240" w:lineRule="auto"/>
        <w:jc w:val="both"/>
        <w:rPr>
          <w:rFonts w:eastAsia="Times New Roman" w:cs="Times New Roman"/>
          <w:color w:val="000000"/>
          <w:szCs w:val="24"/>
        </w:rPr>
      </w:pPr>
      <w:r w:rsidRPr="00C722FB">
        <w:rPr>
          <w:rFonts w:eastAsia="Times New Roman" w:cs="Times New Roman"/>
          <w:color w:val="000000"/>
          <w:szCs w:val="24"/>
        </w:rPr>
        <w:t>Với sự khẳng định này, Đảng Cộng sản Việt Nam càng làm sáng rõ hơn quan điểm “cách mạng là sự nghiệp của quần chúng, phải do quần chúng, vì quần chúng” của Chủ tịch Hồ Chí Minh. Từ phong trào đấu tranh để tự giải phóng và xây dựng xã hội mới tốt đẹp, quần chúng nảy sinh nhu cầu đoàn kết và hợp tác. Đảng Cộng sản Việt Nam nhận rõ sứ mệnh thức tỉnh, tập hợp, hướng dẫn, lãnh đạo quần chúng, chuyển những nhu cầu, đòi hỏi khách quan, tự phát của quần chúng thành những đòi hỏi tự giác, thành hiện thực có tổ chức trong khối đại đoàn kết dân tộc; tạo thành sức mạnh tổng hợp trong cuộc đấu tranh vì độc lập của dân tộc, tự do cho nhân dân và hạnh phúc cho con người.</w:t>
      </w:r>
    </w:p>
    <w:p w:rsidR="00C722FB" w:rsidRPr="00C722FB" w:rsidRDefault="00C722FB" w:rsidP="00CD629B">
      <w:pPr>
        <w:spacing w:after="240" w:line="240" w:lineRule="auto"/>
        <w:jc w:val="both"/>
        <w:rPr>
          <w:rFonts w:eastAsia="Times New Roman" w:cs="Times New Roman"/>
          <w:color w:val="000000"/>
          <w:szCs w:val="24"/>
        </w:rPr>
      </w:pPr>
      <w:r w:rsidRPr="00C722FB">
        <w:rPr>
          <w:rFonts w:eastAsia="Times New Roman" w:cs="Times New Roman"/>
          <w:color w:val="000000"/>
          <w:szCs w:val="24"/>
        </w:rPr>
        <w:t>Đại đoàn kết dân tộc chỉ có thể thực hiện được khi giải quyết hài hòa quan hệ lợi ích giữa các thành viên trong xã hội; bảo vệ quyền và lợi ích hợp pháp, chính đáng của nhân dân, bảo đảm mỗi người dân đều được thụ hưởng những thành quả của công cuộc đổi mới. Mọi chủ trương, đường lối của Đảng, chính sách, pháp luật của Nhà nước đều vì lợi ích của nhân dân. Để thực hiện nhiệm vụ trên, Đại hội XII đưa ra những phương hướng, nhiệm vụ cụ thể nhằm xây dựng, phát triển các giai cấp công nhân, nông dân, đội ngũ trí thức cũng như đổi mới nội dung, phương thức giáo dục chính trị, tư tưởng, đạo đức, lối sống cho thế hệ trẻ; nâng cao trình độ mọi mặt và đời sống vật chất, tinh thần của phụ nữ; có cơ chế, chính sách tạo điều kiện, đồng thời động viên cựu chiến binh tích cực tham gia xây dựng và bảo vệ Đảng, Nhà nước, nhân dân và chế độ; quan tâm chăm sóc sức khỏe, tạo điều kiện để người cao tuổi hưởng thụ văn hóa, tiếp cận thông tin, sống vui, sống khỏe, sống hạnh phúc…</w:t>
      </w:r>
    </w:p>
    <w:p w:rsidR="00C722FB" w:rsidRPr="00C722FB" w:rsidRDefault="00C722FB" w:rsidP="00CD629B">
      <w:pPr>
        <w:spacing w:after="240" w:line="240" w:lineRule="auto"/>
        <w:jc w:val="both"/>
        <w:rPr>
          <w:rFonts w:eastAsia="Times New Roman" w:cs="Times New Roman"/>
          <w:color w:val="000000"/>
          <w:szCs w:val="24"/>
        </w:rPr>
      </w:pPr>
      <w:r w:rsidRPr="00C722FB">
        <w:rPr>
          <w:rFonts w:eastAsia="Times New Roman" w:cs="Times New Roman"/>
          <w:color w:val="000000"/>
          <w:szCs w:val="24"/>
        </w:rPr>
        <w:t>Đoàn kết dân tộc không chỉ có chính sách phù hợp đối với các giai cấp, tầng lớp nhân dân trong xã hội mà cần có những chính sách để phát huy sự bình đẳng giữa các dân tộc, dân cư ở các vùng, miền trên cả nước. Vận dụng sáng tạo tư tưởng Hồ Chí Minh vào điều kiện cụ thể nước ta, Đại hội XII chỉ rõ: “Tiếp tục hoàn thiện các cơ chế, chính sách, bảo đảm các dân tộc bình đẳng, tôn trọng, đoàn kết, giải quyết hài hòa quan hệ giữa các dân tộc, giúp nhau cùng phát triển, tạo chuyển biến rõ rệt trong phát triển kinh tế, văn hóa, xã hội vùng có đông đồng bào dân tộc thiểu số, nhất là các vùng Tây Bắc, Tây Nguyên, Tây Nam Bộ, tây duyên hải miền Trung. Nâng cao chất lượng giáo dục - đào tạo, chất lượng nguồn nhân lực và chăm lo xây dựng đội ngũ cán bộ người dân tộc thiểu số, người tiêu biểu có uy tín trong cộng đồng các dân tộc. Tăng cường kiểm tra, giám sát, đánh giá kết quả thực hiện các chủ trương, chính sách dân tộc của Đảng và Nhà nước ở các cấp. Chống kỳ thị dân tộc; nghiêm trị những âm mưu, hành động chia rẽ, phá hoại khối đại đoàn kết dân tộc”(6).</w:t>
      </w:r>
    </w:p>
    <w:p w:rsidR="00C722FB" w:rsidRPr="00C722FB" w:rsidRDefault="00C722FB" w:rsidP="00CD629B">
      <w:pPr>
        <w:spacing w:after="240" w:line="240" w:lineRule="auto"/>
        <w:jc w:val="both"/>
        <w:rPr>
          <w:rFonts w:eastAsia="Times New Roman" w:cs="Times New Roman"/>
          <w:color w:val="000000"/>
          <w:szCs w:val="24"/>
        </w:rPr>
      </w:pPr>
      <w:r w:rsidRPr="00C722FB">
        <w:rPr>
          <w:rFonts w:eastAsia="Times New Roman" w:cs="Times New Roman"/>
          <w:color w:val="000000"/>
          <w:szCs w:val="24"/>
        </w:rPr>
        <w:t>Việt Nam hiện có 14 tôn giáo đã được Nhà nước công nhận tư cách pháp nhân và cấp phép hoạt động với khoảng 25 triệu tín đồ. Các tôn giáo chung sống đan xen, nhưng tồn tại độc lập và hòa bình với nhau, không phụ thuộc vào nhau. Tuy nhiên, các thế lực thù địch luôn tìm mọi cách tác động vào tình hình tôn giáo để gây mâu thuẫn, chia rẽ khối đại đoàn kết dân tộc. Nhằm chống lại âm mưu trên, đồng thời để các tôn giáo đóng góp tích cực vào sự nghiệp xây dựng và bảo vệ Tổ quốc, Đại hội XII chủ trương: Tiếp tục hoàn thiện chính sách, pháp luật về tín ngưỡng, tôn giáo, phát huy những giá trị văn hóa, đạo đức tốt đẹp của các tôn giáo. Quan tâm và tạo điều kiện cho các tổ chức tôn giáo sinh hoạt theo hiến chương, điều lệ của tổ chức tôn giáo đã được Nhà nước công nhận, theo quy định của pháp luật; chủ động phòng ngừa, kiên quyết đấu tranh với các hành vi lợi dụng tôn giáo, tín ngưỡng để chia rẽ, phá hoại khối đại đoàn kết dân tộc hoặc những hoạt động tín ngưỡng, tôn giáo trái pháp luật(7).</w:t>
      </w:r>
    </w:p>
    <w:p w:rsidR="00C722FB" w:rsidRPr="00C722FB" w:rsidRDefault="00C722FB" w:rsidP="00CD629B">
      <w:pPr>
        <w:spacing w:after="240" w:line="240" w:lineRule="auto"/>
        <w:jc w:val="both"/>
        <w:rPr>
          <w:rFonts w:eastAsia="Times New Roman" w:cs="Times New Roman"/>
          <w:color w:val="000000"/>
          <w:szCs w:val="24"/>
        </w:rPr>
      </w:pPr>
      <w:r w:rsidRPr="00C722FB">
        <w:rPr>
          <w:rFonts w:eastAsia="Times New Roman" w:cs="Times New Roman"/>
          <w:color w:val="000000"/>
          <w:szCs w:val="24"/>
        </w:rPr>
        <w:t xml:space="preserve">Đối với kiều bào Việt Nam sinh sống ở nước ngoài, Đảng chỉ rõ: Nhà nước hoàn thiện cơ chế, chính sách để hỗ trợ giúp đỡ đồng bào định cư ở nước ngoài ổn định cuộc sống, phát triển kinh tế, góp phần tăng cường hợp </w:t>
      </w:r>
      <w:r w:rsidRPr="00C722FB">
        <w:rPr>
          <w:rFonts w:eastAsia="Times New Roman" w:cs="Times New Roman"/>
          <w:color w:val="000000"/>
          <w:szCs w:val="24"/>
        </w:rPr>
        <w:lastRenderedPageBreak/>
        <w:t>tác, hữu nghị giữa nhân dân ta với nhân dân các nước; được bảo hộ tính mạng, tài sản và các quyền, lợi ích chính đáng; tạo điều kiện để đồng bào giữ gìn và phát huy bản sắc văn hóa dân tộc; có cơ chế, chính sách thu hút đồng bào hướng về Tổ quốc, đóng góp xây dựng và bảo vệ đất nước(8).</w:t>
      </w:r>
    </w:p>
    <w:p w:rsidR="00C722FB" w:rsidRPr="00C722FB" w:rsidRDefault="00C722FB" w:rsidP="00CD629B">
      <w:pPr>
        <w:spacing w:after="240" w:line="240" w:lineRule="auto"/>
        <w:jc w:val="both"/>
        <w:rPr>
          <w:rFonts w:eastAsia="Times New Roman" w:cs="Times New Roman"/>
          <w:color w:val="000000"/>
          <w:szCs w:val="24"/>
        </w:rPr>
      </w:pPr>
      <w:r w:rsidRPr="00C722FB">
        <w:rPr>
          <w:rFonts w:eastAsia="Times New Roman" w:cs="Times New Roman"/>
          <w:color w:val="000000"/>
          <w:szCs w:val="24"/>
        </w:rPr>
        <w:t>Có thể nói, với những quan điểm trên, Đại hội XII của Đảng thể hiện sự thấm nhuần, vận dụng sáng tạo, cụ thể hóa tư tưởng Hồ Chí Minh về đại đoàn kết dân tộc vào công cuộc xây dựng và phát triển đất nước trong giai đoạn hiện nay. Phương hướng, nhiệm vụ xây dựng khối đại đoàn kết dân tộc có tính đến tất cả các lực lượng, giai cấp, dân tộc, tôn giáo, cộng đồng người Việt Nam ở nước ngoài. Đó là chiến lược đại đoàn kết toàn dân tộc, nếu được triển khai thực hiện có hiệu quả, sẽ là động lực, là nguồn lực và là cơ sở quan trọng cho sự phát triển của dân tộc ta trong thời gian tới. Điều này càng chứng tỏ hơn nữa sức sống trường tồn của tư tưởng Hồ Chí Minh nói chung và quan điểm xây dựng khối đại đoàn kết dân tộc nói riêng của Người đối với sự nghiệp cách mạng nước ta./.</w:t>
      </w:r>
    </w:p>
    <w:p w:rsidR="001E096A" w:rsidRPr="001E096A" w:rsidRDefault="005E0B58" w:rsidP="00CD629B">
      <w:pPr>
        <w:shd w:val="clear" w:color="auto" w:fill="FFFFFF"/>
        <w:spacing w:after="0" w:line="240" w:lineRule="auto"/>
        <w:textAlignment w:val="baseline"/>
        <w:rPr>
          <w:rFonts w:ascii="Roboto" w:eastAsia="Times New Roman" w:hAnsi="Roboto" w:cs="Times New Roman"/>
          <w:b/>
          <w:bCs/>
          <w:caps/>
          <w:color w:val="333333"/>
          <w:sz w:val="21"/>
          <w:szCs w:val="21"/>
        </w:rPr>
      </w:pPr>
      <w:hyperlink r:id="rId5" w:history="1">
        <w:r w:rsidR="001E096A" w:rsidRPr="001E096A">
          <w:rPr>
            <w:rFonts w:ascii="Roboto" w:eastAsia="Times New Roman" w:hAnsi="Roboto" w:cs="Times New Roman"/>
            <w:b/>
            <w:bCs/>
            <w:caps/>
            <w:color w:val="000000"/>
            <w:sz w:val="20"/>
            <w:szCs w:val="20"/>
            <w:u w:val="single"/>
            <w:bdr w:val="none" w:sz="0" w:space="0" w:color="auto" w:frame="1"/>
          </w:rPr>
          <w:t>TÀI LIỆU BỒI DƯỠNG LÝ LUẬN CHÍNH TRỊ DÀNH CHO ĐẢNG VIÊN MỚI (BAN TUYÊN GIÁO TRUNG ƯƠNG, NXB. CHÍNH TRỊ QUỐC GIA - SỰ THẬT, HÀ NỘI, NĂM 2016)</w:t>
        </w:r>
      </w:hyperlink>
    </w:p>
    <w:p w:rsidR="001E096A" w:rsidRPr="001E096A" w:rsidRDefault="001E096A" w:rsidP="00CD629B">
      <w:pPr>
        <w:spacing w:after="0" w:line="315" w:lineRule="atLeast"/>
        <w:textAlignment w:val="baseline"/>
        <w:outlineLvl w:val="0"/>
        <w:rPr>
          <w:rFonts w:ascii="Roboto" w:eastAsia="Times New Roman" w:hAnsi="Roboto" w:cs="Times New Roman"/>
          <w:b/>
          <w:bCs/>
          <w:color w:val="DA0100"/>
          <w:kern w:val="36"/>
          <w:szCs w:val="24"/>
        </w:rPr>
      </w:pPr>
      <w:r w:rsidRPr="001E096A">
        <w:rPr>
          <w:rFonts w:ascii="Roboto" w:eastAsia="Times New Roman" w:hAnsi="Roboto" w:cs="Times New Roman"/>
          <w:b/>
          <w:bCs/>
          <w:color w:val="DA0100"/>
          <w:kern w:val="36"/>
          <w:szCs w:val="24"/>
        </w:rPr>
        <w:t>Bài 3: PHÁT HUY SỨC MẠNH TOÀN DÂN TỘC, DÂN CHỦ XÃ HỘI CHỦ NGHĨA, XÂY DỰNG VÀ HOÀN THIỆN NHÀ NƯỚC PHÁP QUYỀN XÃ HỘI CHỦ NGHĨA</w:t>
      </w:r>
    </w:p>
    <w:p w:rsidR="001E096A" w:rsidRPr="001E096A" w:rsidRDefault="001E096A" w:rsidP="00CD629B">
      <w:pPr>
        <w:spacing w:after="0" w:line="240" w:lineRule="auto"/>
        <w:textAlignment w:val="baseline"/>
        <w:rPr>
          <w:rFonts w:ascii="Roboto" w:eastAsia="Times New Roman" w:hAnsi="Roboto" w:cs="Times New Roman"/>
          <w:i/>
          <w:iCs/>
          <w:color w:val="C0C0C0"/>
          <w:sz w:val="17"/>
          <w:szCs w:val="17"/>
        </w:rPr>
      </w:pPr>
      <w:r w:rsidRPr="001E096A">
        <w:rPr>
          <w:rFonts w:ascii="Roboto" w:eastAsia="Times New Roman" w:hAnsi="Roboto" w:cs="Times New Roman"/>
          <w:i/>
          <w:iCs/>
          <w:color w:val="C0C0C0"/>
          <w:sz w:val="17"/>
          <w:szCs w:val="17"/>
        </w:rPr>
        <w:t>Cập nhật lúc 16</w:t>
      </w:r>
      <w:r w:rsidRPr="001E096A">
        <w:rPr>
          <w:rFonts w:ascii="Roboto" w:eastAsia="Times New Roman" w:hAnsi="Roboto" w:cs="Times New Roman"/>
          <w:i/>
          <w:iCs/>
          <w:color w:val="C0C0C0"/>
          <w:sz w:val="15"/>
          <w:szCs w:val="15"/>
          <w:bdr w:val="none" w:sz="0" w:space="0" w:color="auto" w:frame="1"/>
          <w:vertAlign w:val="superscript"/>
        </w:rPr>
        <w:t>h</w:t>
      </w:r>
      <w:r w:rsidRPr="001E096A">
        <w:rPr>
          <w:rFonts w:ascii="Roboto" w:eastAsia="Times New Roman" w:hAnsi="Roboto" w:cs="Times New Roman"/>
          <w:i/>
          <w:iCs/>
          <w:color w:val="C0C0C0"/>
          <w:sz w:val="17"/>
          <w:szCs w:val="17"/>
        </w:rPr>
        <w:t>28  -  Ngày 03/10/2017</w:t>
      </w:r>
    </w:p>
    <w:p w:rsidR="001E096A" w:rsidRPr="001E096A" w:rsidRDefault="001E096A" w:rsidP="00CD629B">
      <w:pPr>
        <w:spacing w:after="0" w:line="240" w:lineRule="auto"/>
        <w:textAlignment w:val="baseline"/>
        <w:rPr>
          <w:rFonts w:ascii="Roboto" w:eastAsia="Times New Roman" w:hAnsi="Roboto" w:cs="Times New Roman"/>
          <w:color w:val="333333"/>
          <w:sz w:val="20"/>
          <w:szCs w:val="20"/>
        </w:rPr>
      </w:pPr>
      <w:r w:rsidRPr="001E096A">
        <w:rPr>
          <w:rFonts w:ascii="Roboto" w:eastAsia="Times New Roman" w:hAnsi="Roboto" w:cs="Times New Roman"/>
          <w:noProof/>
          <w:color w:val="000000"/>
          <w:sz w:val="20"/>
          <w:szCs w:val="20"/>
          <w:bdr w:val="none" w:sz="0" w:space="0" w:color="auto" w:frame="1"/>
        </w:rPr>
        <w:drawing>
          <wp:inline distT="0" distB="0" distL="0" distR="0">
            <wp:extent cx="152400" cy="152400"/>
            <wp:effectExtent l="0" t="0" r="0" b="0"/>
            <wp:docPr id="6" name="Picture 6" descr="share facebook">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hare facebook">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E096A">
        <w:rPr>
          <w:rFonts w:ascii="Roboto" w:eastAsia="Times New Roman" w:hAnsi="Roboto" w:cs="Times New Roman"/>
          <w:noProof/>
          <w:color w:val="000000"/>
          <w:sz w:val="20"/>
          <w:szCs w:val="20"/>
          <w:bdr w:val="none" w:sz="0" w:space="0" w:color="auto" w:frame="1"/>
        </w:rPr>
        <w:drawing>
          <wp:inline distT="0" distB="0" distL="0" distR="0">
            <wp:extent cx="142875" cy="133350"/>
            <wp:effectExtent l="0" t="0" r="9525" b="0"/>
            <wp:docPr id="5" name="Picture 5" descr="gửi email">
              <a:hlinkClick xmlns:a="http://schemas.openxmlformats.org/drawingml/2006/main" r:id="rId8" tooltip="&quot;Gửi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ửi email">
                      <a:hlinkClick r:id="rId8" tooltip="&quot;Gửi email&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 cy="133350"/>
                    </a:xfrm>
                    <a:prstGeom prst="rect">
                      <a:avLst/>
                    </a:prstGeom>
                    <a:noFill/>
                    <a:ln>
                      <a:noFill/>
                    </a:ln>
                  </pic:spPr>
                </pic:pic>
              </a:graphicData>
            </a:graphic>
          </wp:inline>
        </w:drawing>
      </w:r>
      <w:r w:rsidRPr="001E096A">
        <w:rPr>
          <w:rFonts w:ascii="Roboto" w:eastAsia="Times New Roman" w:hAnsi="Roboto" w:cs="Times New Roman"/>
          <w:noProof/>
          <w:color w:val="000000"/>
          <w:sz w:val="20"/>
          <w:szCs w:val="20"/>
          <w:bdr w:val="none" w:sz="0" w:space="0" w:color="auto" w:frame="1"/>
        </w:rPr>
        <w:drawing>
          <wp:inline distT="0" distB="0" distL="0" distR="0">
            <wp:extent cx="142875" cy="133350"/>
            <wp:effectExtent l="0" t="0" r="9525" b="0"/>
            <wp:docPr id="4" name="Picture 4" descr="in bài này">
              <a:hlinkClick xmlns:a="http://schemas.openxmlformats.org/drawingml/2006/main" r:id="rId10" tooltip="&quot;In bài nà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 bài này">
                      <a:hlinkClick r:id="rId10" tooltip="&quot;In bài này&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 cy="133350"/>
                    </a:xfrm>
                    <a:prstGeom prst="rect">
                      <a:avLst/>
                    </a:prstGeom>
                    <a:noFill/>
                    <a:ln>
                      <a:noFill/>
                    </a:ln>
                  </pic:spPr>
                </pic:pic>
              </a:graphicData>
            </a:graphic>
          </wp:inline>
        </w:drawing>
      </w:r>
    </w:p>
    <w:p w:rsidR="001E096A" w:rsidRPr="001E096A" w:rsidRDefault="001E096A" w:rsidP="00CD629B">
      <w:pPr>
        <w:spacing w:after="0" w:line="345" w:lineRule="atLeast"/>
        <w:jc w:val="center"/>
        <w:textAlignment w:val="baseline"/>
        <w:rPr>
          <w:rFonts w:ascii="Roboto" w:eastAsia="Times New Roman" w:hAnsi="Roboto" w:cs="Times New Roman"/>
          <w:color w:val="333333"/>
          <w:sz w:val="20"/>
          <w:szCs w:val="20"/>
        </w:rPr>
      </w:pPr>
      <w:r w:rsidRPr="001E096A">
        <w:rPr>
          <w:rFonts w:ascii="Roboto" w:eastAsia="Times New Roman" w:hAnsi="Roboto" w:cs="Arial"/>
          <w:i/>
          <w:iCs/>
          <w:color w:val="333333"/>
          <w:sz w:val="20"/>
          <w:szCs w:val="20"/>
          <w:bdr w:val="none" w:sz="0" w:space="0" w:color="auto" w:frame="1"/>
        </w:rPr>
        <w:t>Bài 3</w:t>
      </w:r>
    </w:p>
    <w:p w:rsidR="001E096A" w:rsidRPr="001E096A" w:rsidRDefault="001E096A" w:rsidP="00CD629B">
      <w:pPr>
        <w:spacing w:after="0" w:line="345" w:lineRule="atLeast"/>
        <w:jc w:val="center"/>
        <w:textAlignment w:val="baseline"/>
        <w:rPr>
          <w:rFonts w:ascii="Roboto" w:eastAsia="Times New Roman" w:hAnsi="Roboto" w:cs="Times New Roman"/>
          <w:color w:val="333333"/>
          <w:sz w:val="20"/>
          <w:szCs w:val="20"/>
        </w:rPr>
      </w:pPr>
      <w:r w:rsidRPr="001E096A">
        <w:rPr>
          <w:rFonts w:ascii="Roboto" w:eastAsia="Times New Roman" w:hAnsi="Roboto" w:cs="Arial"/>
          <w:b/>
          <w:bCs/>
          <w:color w:val="333333"/>
          <w:sz w:val="20"/>
          <w:szCs w:val="20"/>
          <w:bdr w:val="none" w:sz="0" w:space="0" w:color="auto" w:frame="1"/>
        </w:rPr>
        <w:t>PHÁT HUY SỨC MẠNH TOÀN DÂN TỘC, DÂN CHỦ XÃ HỘI CHỦ NGHĨA, XÂY DỰNG VÀ HOÀN THIỆN NHÀ NƯỚC PHÁP QUYỀN XÃ HỘI CHỦ NGHĨA</w:t>
      </w:r>
    </w:p>
    <w:p w:rsidR="001E096A" w:rsidRPr="001E096A" w:rsidRDefault="001E096A" w:rsidP="00CD629B">
      <w:pPr>
        <w:spacing w:after="0" w:line="345" w:lineRule="atLeast"/>
        <w:jc w:val="center"/>
        <w:textAlignment w:val="baseline"/>
        <w:rPr>
          <w:rFonts w:ascii="Roboto" w:eastAsia="Times New Roman" w:hAnsi="Roboto" w:cs="Times New Roman"/>
          <w:color w:val="333333"/>
          <w:sz w:val="20"/>
          <w:szCs w:val="20"/>
        </w:rPr>
      </w:pPr>
      <w:r w:rsidRPr="001E096A">
        <w:rPr>
          <w:rFonts w:ascii="Roboto" w:eastAsia="Times New Roman" w:hAnsi="Roboto" w:cs="Arial"/>
          <w:b/>
          <w:bCs/>
          <w:color w:val="333333"/>
          <w:sz w:val="20"/>
          <w:szCs w:val="20"/>
          <w:bdr w:val="none" w:sz="0" w:space="0" w:color="auto" w:frame="1"/>
        </w:rPr>
        <w:t> </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I- PHÁT HUY SỨC MẠNH TOÀN DÂN TỘC</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b/>
          <w:bCs/>
          <w:color w:val="333333"/>
          <w:sz w:val="20"/>
          <w:szCs w:val="20"/>
          <w:bdr w:val="none" w:sz="0" w:space="0" w:color="auto" w:frame="1"/>
        </w:rPr>
        <w:t>1. Quan điểm của Đảng về phát huy sức mạnh toàn dân tộc</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Sức mạnh của một cộng đồng được tạo nên bởi các thành viên trong cộng đồng đó bảo vệ, giúp đỡ, tương trợ, tôn trọng lẫn nhau, tạo điều kiện cho nhau cùng phát triển; các thành viên hy sinh lợi ích riêng vì lợi ích chung hoặc chấp nhận, tôn trọng lợi ích riêng của các thành viên khác, không để ảnh hưởng đến lợi ích chung.</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Trong quá trình lãnh đạo cách mạng Việt Nam, Đảng ta luôn luôn xác định phát huy sức mạnh toàn dân tộc là nguồn lực chủ yếu để đấu tranh giành độc lập dân tộc, xây dựng và bảo vệ Tổ quốc. Đại hội VI của Đảng xác định: “trong toàn bộ hoạt động của mình, Đảng Phải quán triệt tư tưởng “lấy dân làm gốc”, xây dựng và phát huy quyền làm chủ tập thể của nhân dân lao động”</w:t>
      </w:r>
      <w:r w:rsidRPr="001E096A">
        <w:rPr>
          <w:rFonts w:ascii="Roboto" w:eastAsia="Times New Roman" w:hAnsi="Roboto" w:cs="Arial"/>
          <w:color w:val="333333"/>
          <w:sz w:val="15"/>
          <w:szCs w:val="15"/>
          <w:bdr w:val="none" w:sz="0" w:space="0" w:color="auto" w:frame="1"/>
          <w:vertAlign w:val="superscript"/>
        </w:rPr>
        <w:t>1</w:t>
      </w:r>
      <w:r w:rsidRPr="001E096A">
        <w:rPr>
          <w:rFonts w:ascii="Arial" w:eastAsia="Times New Roman" w:hAnsi="Arial" w:cs="Arial"/>
          <w:color w:val="333333"/>
          <w:sz w:val="20"/>
          <w:szCs w:val="20"/>
          <w:bdr w:val="none" w:sz="0" w:space="0" w:color="auto" w:frame="1"/>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r w:rsidRPr="001E096A">
        <w:rPr>
          <w:rFonts w:ascii="Roboto" w:eastAsia="Times New Roman" w:hAnsi="Roboto" w:cs="Arial"/>
          <w:color w:val="333333"/>
          <w:sz w:val="15"/>
          <w:szCs w:val="15"/>
          <w:bdr w:val="none" w:sz="0" w:space="0" w:color="auto" w:frame="1"/>
          <w:vertAlign w:val="superscript"/>
        </w:rPr>
        <w:t>2</w:t>
      </w:r>
      <w:r w:rsidRPr="001E096A">
        <w:rPr>
          <w:rFonts w:ascii="Arial" w:eastAsia="Times New Roman" w:hAnsi="Arial" w:cs="Arial"/>
          <w:color w:val="333333"/>
          <w:sz w:val="20"/>
          <w:szCs w:val="20"/>
          <w:bdr w:val="none" w:sz="0" w:space="0" w:color="auto" w:frame="1"/>
        </w:rPr>
        <w:t>. Đại hội IX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r w:rsidRPr="001E096A">
        <w:rPr>
          <w:rFonts w:ascii="Roboto" w:eastAsia="Times New Roman" w:hAnsi="Roboto" w:cs="Arial"/>
          <w:color w:val="333333"/>
          <w:sz w:val="15"/>
          <w:szCs w:val="15"/>
          <w:bdr w:val="none" w:sz="0" w:space="0" w:color="auto" w:frame="1"/>
          <w:vertAlign w:val="superscript"/>
        </w:rPr>
        <w:t>3</w:t>
      </w:r>
      <w:r w:rsidRPr="001E096A">
        <w:rPr>
          <w:rFonts w:ascii="Arial" w:eastAsia="Times New Roman" w:hAnsi="Arial" w:cs="Arial"/>
          <w:color w:val="333333"/>
          <w:sz w:val="20"/>
          <w:szCs w:val="20"/>
          <w:bdr w:val="none" w:sz="0" w:space="0" w:color="auto" w:frame="1"/>
        </w:rPr>
        <w:t>. Đại hội X nhấn mạnh nhiệm vụ phát huy sức mạnh toàn dân tộc, đưa vấn đề phát huy sức mạnh toàn dân tộc là một trong bốn thành tố của chủ đề Đại hội; coi đó là “nguồn sức mạnh, động lực chủ yếu và là nhân tố quyết định bảo đảm thắng lợi bền vững của sự nghiệp xây dựng và bảo vệ Tổ quốc”</w:t>
      </w:r>
      <w:r w:rsidRPr="001E096A">
        <w:rPr>
          <w:rFonts w:ascii="Roboto" w:eastAsia="Times New Roman" w:hAnsi="Roboto" w:cs="Arial"/>
          <w:color w:val="333333"/>
          <w:sz w:val="15"/>
          <w:szCs w:val="15"/>
          <w:bdr w:val="none" w:sz="0" w:space="0" w:color="auto" w:frame="1"/>
          <w:vertAlign w:val="superscript"/>
        </w:rPr>
        <w:t>4</w:t>
      </w:r>
      <w:r w:rsidRPr="001E096A">
        <w:rPr>
          <w:rFonts w:ascii="Arial" w:eastAsia="Times New Roman" w:hAnsi="Arial" w:cs="Arial"/>
          <w:color w:val="333333"/>
          <w:sz w:val="20"/>
          <w:szCs w:val="20"/>
          <w:bdr w:val="none" w:sz="0" w:space="0" w:color="auto" w:frame="1"/>
        </w:rPr>
        <w:t> trong giai đoạn mới. Tiếp tục đường lối được xác định trong các đại hội</w:t>
      </w:r>
      <w:r w:rsidRPr="001E096A">
        <w:rPr>
          <w:rFonts w:ascii="Roboto" w:eastAsia="Times New Roman" w:hAnsi="Roboto" w:cs="Arial"/>
          <w:i/>
          <w:iCs/>
          <w:color w:val="333333"/>
          <w:sz w:val="20"/>
          <w:szCs w:val="20"/>
          <w:bdr w:val="none" w:sz="0" w:space="0" w:color="auto" w:frame="1"/>
        </w:rPr>
        <w:t> </w:t>
      </w:r>
      <w:r w:rsidRPr="001E096A">
        <w:rPr>
          <w:rFonts w:ascii="Arial" w:eastAsia="Times New Roman" w:hAnsi="Arial" w:cs="Arial"/>
          <w:color w:val="333333"/>
          <w:sz w:val="20"/>
          <w:szCs w:val="20"/>
          <w:bdr w:val="none" w:sz="0" w:space="0" w:color="auto" w:frame="1"/>
        </w:rPr>
        <w:t xml:space="preserve">trước, Đại hội XI khẳng định: “Đại đoàn kết toàn dân tộc phải dựa trên cơ sở giải quyết hài hòa quan hệ lợi ích giữa các thành viên trong xã hội. Đoàn kết trong Đảng là hạt nhân, là cơ sở vững chắc để xây dựng khối đại đoàn kết toàn dân tộc. Các cấp uỷ đảng và chính quyền phải thường xuyên đối thoại, lắng nghe, học hỏi, tiếp thu ý kiến, giải quyết các khó khăn, vướng mắc của </w:t>
      </w:r>
      <w:r w:rsidRPr="001E096A">
        <w:rPr>
          <w:rFonts w:ascii="Arial" w:eastAsia="Times New Roman" w:hAnsi="Arial" w:cs="Arial"/>
          <w:color w:val="333333"/>
          <w:sz w:val="20"/>
          <w:szCs w:val="20"/>
          <w:bdr w:val="none" w:sz="0" w:space="0" w:color="auto" w:frame="1"/>
        </w:rPr>
        <w:lastRenderedPageBreak/>
        <w:t>nhân dân; tin dân, tôn trọng những người có ý kiến khác; làm tốt công tác dân vận, có cơ chế, pháp luật để nhân dân bày tỏ chính kiến, nguyện vọng và thực hiện quyền làm chủ của mình”</w:t>
      </w:r>
      <w:r w:rsidRPr="001E096A">
        <w:rPr>
          <w:rFonts w:ascii="Roboto" w:eastAsia="Times New Roman" w:hAnsi="Roboto" w:cs="Arial"/>
          <w:color w:val="333333"/>
          <w:sz w:val="15"/>
          <w:szCs w:val="15"/>
          <w:bdr w:val="none" w:sz="0" w:space="0" w:color="auto" w:frame="1"/>
          <w:vertAlign w:val="superscript"/>
        </w:rPr>
        <w:t>5</w:t>
      </w:r>
      <w:r w:rsidRPr="001E096A">
        <w:rPr>
          <w:rFonts w:ascii="Arial" w:eastAsia="Times New Roman" w:hAnsi="Arial" w:cs="Arial"/>
          <w:color w:val="333333"/>
          <w:sz w:val="20"/>
          <w:szCs w:val="20"/>
          <w:bdr w:val="none" w:sz="0" w:space="0" w:color="auto" w:frame="1"/>
        </w:rPr>
        <w:t>.</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Cương lĩnh (bổ sung, phát triển năm 2011) đã khẳng định: “</w:t>
      </w:r>
      <w:r w:rsidRPr="001E096A">
        <w:rPr>
          <w:rFonts w:ascii="Roboto" w:eastAsia="Times New Roman" w:hAnsi="Roboto" w:cs="Arial"/>
          <w:i/>
          <w:iCs/>
          <w:color w:val="333333"/>
          <w:sz w:val="20"/>
          <w:szCs w:val="20"/>
          <w:bdr w:val="none" w:sz="0" w:space="0" w:color="auto" w:frame="1"/>
        </w:rPr>
        <w:t>Mặt trận Tổ quốc Việt Nam, các đoàn thể</w:t>
      </w:r>
      <w:r w:rsidRPr="001E096A">
        <w:rPr>
          <w:rFonts w:ascii="Arial" w:eastAsia="Times New Roman" w:hAnsi="Arial" w:cs="Arial"/>
          <w:color w:val="333333"/>
          <w:sz w:val="20"/>
          <w:szCs w:val="20"/>
          <w:bdr w:val="none" w:sz="0" w:space="0" w:color="auto" w:frame="1"/>
        </w:rPr>
        <w:t> </w:t>
      </w:r>
      <w:r w:rsidRPr="001E096A">
        <w:rPr>
          <w:rFonts w:ascii="Roboto" w:eastAsia="Times New Roman" w:hAnsi="Roboto" w:cs="Arial"/>
          <w:i/>
          <w:iCs/>
          <w:color w:val="333333"/>
          <w:sz w:val="20"/>
          <w:szCs w:val="20"/>
          <w:bdr w:val="none" w:sz="0" w:space="0" w:color="auto" w:frame="1"/>
        </w:rPr>
        <w:t>nhân dân </w:t>
      </w:r>
      <w:r w:rsidRPr="001E096A">
        <w:rPr>
          <w:rFonts w:ascii="Arial" w:eastAsia="Times New Roman" w:hAnsi="Arial" w:cs="Arial"/>
          <w:color w:val="333333"/>
          <w:sz w:val="20"/>
          <w:szCs w:val="20"/>
          <w:bdr w:val="none" w:sz="0" w:space="0" w:color="auto" w:frame="1"/>
        </w:rPr>
        <w:t>có vai trò rất quan trọng trong sự nghiệp đại đoàn kết toàn dân tộc xây dựng và bảo vệ Tổ quốc; đại diện, bảo vệ quyền và lợi ích hợp pháp, chính đáng của nhân dân...”</w:t>
      </w:r>
      <w:r w:rsidRPr="001E096A">
        <w:rPr>
          <w:rFonts w:ascii="Roboto" w:eastAsia="Times New Roman" w:hAnsi="Roboto" w:cs="Arial"/>
          <w:color w:val="333333"/>
          <w:sz w:val="15"/>
          <w:szCs w:val="15"/>
          <w:bdr w:val="none" w:sz="0" w:space="0" w:color="auto" w:frame="1"/>
          <w:vertAlign w:val="superscript"/>
        </w:rPr>
        <w:t>6</w:t>
      </w:r>
      <w:r w:rsidRPr="001E096A">
        <w:rPr>
          <w:rFonts w:ascii="Arial" w:eastAsia="Times New Roman" w:hAnsi="Arial" w:cs="Arial"/>
          <w:color w:val="333333"/>
          <w:sz w:val="20"/>
          <w:szCs w:val="20"/>
          <w:bdr w:val="none" w:sz="0" w:space="0" w:color="auto" w:frame="1"/>
        </w:rPr>
        <w:t>. Đại hội XII nhấn mạnh “yêu cầu trong giai đoạn cách mạng hiện nay là phải tạo sinh lực mới của khối đại đoàn kết toàn dân tộc”</w:t>
      </w:r>
      <w:r w:rsidRPr="001E096A">
        <w:rPr>
          <w:rFonts w:ascii="Roboto" w:eastAsia="Times New Roman" w:hAnsi="Roboto" w:cs="Arial"/>
          <w:color w:val="333333"/>
          <w:sz w:val="15"/>
          <w:szCs w:val="15"/>
          <w:bdr w:val="none" w:sz="0" w:space="0" w:color="auto" w:frame="1"/>
          <w:vertAlign w:val="superscript"/>
        </w:rPr>
        <w:t>7</w:t>
      </w:r>
      <w:r w:rsidRPr="001E096A">
        <w:rPr>
          <w:rFonts w:ascii="Arial" w:eastAsia="Times New Roman" w:hAnsi="Arial" w:cs="Arial"/>
          <w:color w:val="333333"/>
          <w:sz w:val="20"/>
          <w:szCs w:val="20"/>
          <w:bdr w:val="none" w:sz="0" w:space="0" w:color="auto" w:frame="1"/>
        </w:rPr>
        <w:t>.</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Quan điểm phát huy sức mạnh toàn dân tộc của Đảng ta qua các kỳ đại hội được thể hiện qua các nội dung sau:</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i/>
          <w:iCs/>
          <w:color w:val="333333"/>
          <w:sz w:val="20"/>
          <w:szCs w:val="20"/>
          <w:bdr w:val="none" w:sz="0" w:space="0" w:color="auto" w:frame="1"/>
        </w:rPr>
        <w:t>Một là, </w:t>
      </w:r>
      <w:r w:rsidRPr="001E096A">
        <w:rPr>
          <w:rFonts w:ascii="Arial" w:eastAsia="Times New Roman" w:hAnsi="Arial" w:cs="Arial"/>
          <w:color w:val="333333"/>
          <w:sz w:val="20"/>
          <w:szCs w:val="20"/>
          <w:bdr w:val="none" w:sz="0" w:space="0" w:color="auto" w:frame="1"/>
        </w:rPr>
        <w:t>phát huy sức mạnh đại đoàn kết toàn dân tộc. Đại đoàn kết toàn dân tộc dựa trên nền tảng liên minh giai cấp công nhân với giai cấp nông dân và đội ngũ trí thức dưới sự lãnh đạo của Đảng là đường lối chiến lược của cách mạng Việt Nam; là động lực và nguồn sức mạnh to lớn, là nhân tố có ý nghĩa quyết định bảo đảm thắng lợi bền vững của sự nghiệp xây dựng và bảo vệ Tổ quốc.</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i/>
          <w:iCs/>
          <w:color w:val="333333"/>
          <w:sz w:val="20"/>
          <w:szCs w:val="20"/>
          <w:bdr w:val="none" w:sz="0" w:space="0" w:color="auto" w:frame="1"/>
        </w:rPr>
        <w:t>Hai là, </w:t>
      </w:r>
      <w:r w:rsidRPr="001E096A">
        <w:rPr>
          <w:rFonts w:ascii="Arial" w:eastAsia="Times New Roman" w:hAnsi="Arial" w:cs="Arial"/>
          <w:color w:val="333333"/>
          <w:sz w:val="20"/>
          <w:szCs w:val="20"/>
          <w:bdr w:val="none" w:sz="0" w:space="0" w:color="auto" w:frame="1"/>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i/>
          <w:iCs/>
          <w:color w:val="333333"/>
          <w:sz w:val="20"/>
          <w:szCs w:val="20"/>
          <w:bdr w:val="none" w:sz="0" w:space="0" w:color="auto" w:frame="1"/>
        </w:rPr>
        <w:t>Ba là, </w:t>
      </w:r>
      <w:r w:rsidRPr="001E096A">
        <w:rPr>
          <w:rFonts w:ascii="Arial" w:eastAsia="Times New Roman" w:hAnsi="Arial" w:cs="Arial"/>
          <w:color w:val="333333"/>
          <w:sz w:val="20"/>
          <w:szCs w:val="20"/>
          <w:bdr w:val="none" w:sz="0" w:space="0" w:color="auto" w:frame="1"/>
        </w:rPr>
        <w:t>vấn đề đại đoàn kết toàn dân tộc bắt đầu từ sự đặt đúng vị trí của yếu tố lợi ích, theo quan điểm được xác định từ Nghị quyết Trung ương 8B khóa VI là: “Động lực thúc đẩy phong trào quần chúng là đáp ứng lợi ích thiết thực của nhân dân và kết hợp hài hoà các lợi ích, thống nhất quyền lợi và nghĩa vụ công dân”</w:t>
      </w:r>
      <w:r w:rsidRPr="001E096A">
        <w:rPr>
          <w:rFonts w:ascii="Roboto" w:eastAsia="Times New Roman" w:hAnsi="Roboto" w:cs="Arial"/>
          <w:color w:val="333333"/>
          <w:sz w:val="15"/>
          <w:szCs w:val="15"/>
          <w:bdr w:val="none" w:sz="0" w:space="0" w:color="auto" w:frame="1"/>
          <w:vertAlign w:val="superscript"/>
        </w:rPr>
        <w:t>8</w:t>
      </w:r>
      <w:r w:rsidRPr="001E096A">
        <w:rPr>
          <w:rFonts w:ascii="Arial" w:eastAsia="Times New Roman" w:hAnsi="Arial" w:cs="Arial"/>
          <w:color w:val="333333"/>
          <w:sz w:val="20"/>
          <w:szCs w:val="20"/>
          <w:bdr w:val="none" w:sz="0" w:space="0" w:color="auto" w:frame="1"/>
        </w:rPr>
        <w:t>.</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i/>
          <w:iCs/>
          <w:color w:val="333333"/>
          <w:sz w:val="20"/>
          <w:szCs w:val="20"/>
          <w:bdr w:val="none" w:sz="0" w:space="0" w:color="auto" w:frame="1"/>
        </w:rPr>
        <w:t>Bốn là, </w:t>
      </w:r>
      <w:r w:rsidRPr="001E096A">
        <w:rPr>
          <w:rFonts w:ascii="Arial" w:eastAsia="Times New Roman" w:hAnsi="Arial" w:cs="Arial"/>
          <w:color w:val="333333"/>
          <w:sz w:val="20"/>
          <w:szCs w:val="20"/>
          <w:bdr w:val="none" w:sz="0" w:space="0" w:color="auto" w:frame="1"/>
        </w:rPr>
        <w:t>thực hiện dân chủ và phát huy chủ nghĩa yêu nước là những yếu tố quan trọng để củng cố và phát triển khối đại đoàn kết toàn dân tộc. Chủ nghĩa yêu nước luôn luôn là động lực lớn nhất của dân tộc ta trong quá trình lịch sử. Dân chủ vừa là mục tiêu, vừa là động lực của cách mạng.</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b/>
          <w:bCs/>
          <w:color w:val="333333"/>
          <w:sz w:val="20"/>
          <w:szCs w:val="20"/>
          <w:bdr w:val="none" w:sz="0" w:space="0" w:color="auto" w:frame="1"/>
        </w:rPr>
        <w:t>2. Phương hướng, nội dung, giải pháp phát huy sức mạnh đại đoàn kết toàn dân tộc trong giai đoạn hiện nay</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Đại đoàn kết toàn dân tộc là đường lối chiến lược của cách mạng Việt Nam, là động lực và nguồn lực to lớn trong xây dựng và bảo vệ Tổ quốc. Để phát huy sức mạnh toàn dân tộc trong giai đoạn hiện nay, cần thực hiện một số giải pháp sau:</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Tiếp tục thể chế hoá và cụ thể hoá các quan điểm, đường lối, chủ trương, chính sách của Đảng về đại đoàn kết toàn dân tộc; hoàn thiện và thực hiện có hiệu quả các cơ chế, chính sách phát huy vai trò của nhân dân trung việc quyết định những vấn đề lớn của đất nước.</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Đại đoàn kết toàn dân tộc phải dựa trên cơ sở giải quyết hài hoà quan hệ lợi ích giữa các thành viên trong xã hội; bảo vệ quyền và lợi ích hợp pháp, chính đáng của nhân dân; không ngừng nâng cao đời sống vật chất và tinh thần của nhân dân, bảo đảm mỗi người dân đều được thụ hưởng những thành quả của công cuộc đổi mới.</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Quan tâm giáo dục, đào tạo, bồi dưỡng, phát triển </w:t>
      </w:r>
      <w:r w:rsidRPr="001E096A">
        <w:rPr>
          <w:rFonts w:ascii="Roboto" w:eastAsia="Times New Roman" w:hAnsi="Roboto" w:cs="Arial"/>
          <w:i/>
          <w:iCs/>
          <w:color w:val="333333"/>
          <w:sz w:val="20"/>
          <w:szCs w:val="20"/>
          <w:bdr w:val="none" w:sz="0" w:space="0" w:color="auto" w:frame="1"/>
        </w:rPr>
        <w:t>giai cấp công nhân </w:t>
      </w:r>
      <w:r w:rsidRPr="001E096A">
        <w:rPr>
          <w:rFonts w:ascii="Arial" w:eastAsia="Times New Roman" w:hAnsi="Arial" w:cs="Arial"/>
          <w:color w:val="333333"/>
          <w:sz w:val="20"/>
          <w:szCs w:val="20"/>
          <w:bdr w:val="none" w:sz="0" w:space="0" w:color="auto" w:frame="1"/>
        </w:rPr>
        <w:t>cả về số lượng và chất lượng; nâng cao bản lĩnh chính trị, trình độ học vấn, chuyên môn, kỹ năng nghề nghiệp, tác phong công nghiệp, kỷ luật lao động của công nhân; sửa đổi, bổ sung các chính sách, pháp luật về tiền lương, bảo hiểm xã hội, bảo hiểm y tế, bảo hiểm thất nghiệp,... để bảo vệ quyền lợi, nâng cao đời sống vật chất và tinh thần của công nhân.</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Xây dựng, phát huy vai trò của </w:t>
      </w:r>
      <w:r w:rsidRPr="001E096A">
        <w:rPr>
          <w:rFonts w:ascii="Roboto" w:eastAsia="Times New Roman" w:hAnsi="Roboto" w:cs="Arial"/>
          <w:i/>
          <w:iCs/>
          <w:color w:val="333333"/>
          <w:sz w:val="20"/>
          <w:szCs w:val="20"/>
          <w:bdr w:val="none" w:sz="0" w:space="0" w:color="auto" w:frame="1"/>
        </w:rPr>
        <w:t>giai cấp nông dân</w:t>
      </w:r>
      <w:r w:rsidRPr="001E096A">
        <w:rPr>
          <w:rFonts w:ascii="Arial" w:eastAsia="Times New Roman" w:hAnsi="Arial" w:cs="Arial"/>
          <w:color w:val="333333"/>
          <w:sz w:val="20"/>
          <w:szCs w:val="20"/>
          <w:bdr w:val="none" w:sz="0" w:space="0" w:color="auto" w:frame="1"/>
        </w:rPr>
        <w:t>, chủ thể của quá trình phát triển nông nghiệp, xây dựng nông thôn mới. Hỗ trợ, khuyến khích nông dân học nghề, chuyển dịch cơ cấu lao động, tiếp nhận và ứng dụng tiến bộ khoa học - công nghệ, tạo điều kiện thuận lợi để nông dân chuyển sang làm công nghiệp và dịch vụ.</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Xây dựng </w:t>
      </w:r>
      <w:r w:rsidRPr="001E096A">
        <w:rPr>
          <w:rFonts w:ascii="Roboto" w:eastAsia="Times New Roman" w:hAnsi="Roboto" w:cs="Arial"/>
          <w:i/>
          <w:iCs/>
          <w:color w:val="333333"/>
          <w:sz w:val="20"/>
          <w:szCs w:val="20"/>
          <w:bdr w:val="none" w:sz="0" w:space="0" w:color="auto" w:frame="1"/>
        </w:rPr>
        <w:t>đội ngũ trí thức </w:t>
      </w:r>
      <w:r w:rsidRPr="001E096A">
        <w:rPr>
          <w:rFonts w:ascii="Arial" w:eastAsia="Times New Roman" w:hAnsi="Arial" w:cs="Arial"/>
          <w:color w:val="333333"/>
          <w:sz w:val="20"/>
          <w:szCs w:val="20"/>
          <w:bdr w:val="none" w:sz="0" w:space="0" w:color="auto" w:frame="1"/>
        </w:rPr>
        <w:t>ngày càng lớn mạnh, có chất lượng cao, đáp ứng yêu cầu phát triển đất nước. Tôn trọng và phát huy tự do tư tưởng trong hoạt động nghiên cứu, sáng tạo. Trọng dụng trí thức trên cơ sở đánh giá đúng phẩm chất, năng lực và kết quả cống hiến.</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lastRenderedPageBreak/>
        <w:t>- Xây dựng, phát triển </w:t>
      </w:r>
      <w:r w:rsidRPr="001E096A">
        <w:rPr>
          <w:rFonts w:ascii="Roboto" w:eastAsia="Times New Roman" w:hAnsi="Roboto" w:cs="Arial"/>
          <w:i/>
          <w:iCs/>
          <w:color w:val="333333"/>
          <w:sz w:val="20"/>
          <w:szCs w:val="20"/>
          <w:bdr w:val="none" w:sz="0" w:space="0" w:color="auto" w:frame="1"/>
        </w:rPr>
        <w:t>đội ngũ doanh nhân </w:t>
      </w:r>
      <w:r w:rsidRPr="001E096A">
        <w:rPr>
          <w:rFonts w:ascii="Arial" w:eastAsia="Times New Roman" w:hAnsi="Arial" w:cs="Arial"/>
          <w:color w:val="333333"/>
          <w:sz w:val="20"/>
          <w:szCs w:val="20"/>
          <w:bdr w:val="none" w:sz="0" w:space="0" w:color="auto" w:frame="1"/>
        </w:rPr>
        <w:t>lớn mạnh cả về số lượng và chất lượng, có trình độ quản lý, kinh doanh giỏi, có đạo đức nghề nghiệp và trách nhiệm xã hội cao.</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w:t>
      </w:r>
      <w:r w:rsidRPr="001E096A">
        <w:rPr>
          <w:rFonts w:ascii="Roboto" w:eastAsia="Times New Roman" w:hAnsi="Roboto" w:cs="Arial"/>
          <w:i/>
          <w:iCs/>
          <w:color w:val="333333"/>
          <w:sz w:val="20"/>
          <w:szCs w:val="20"/>
          <w:bdr w:val="none" w:sz="0" w:space="0" w:color="auto" w:frame="1"/>
        </w:rPr>
        <w:t>thế hệ trẻ.</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Nâng cao trình độ mọi mặt và đời sống vật chất, tinh thần của </w:t>
      </w:r>
      <w:r w:rsidRPr="001E096A">
        <w:rPr>
          <w:rFonts w:ascii="Roboto" w:eastAsia="Times New Roman" w:hAnsi="Roboto" w:cs="Arial"/>
          <w:i/>
          <w:iCs/>
          <w:color w:val="333333"/>
          <w:sz w:val="20"/>
          <w:szCs w:val="20"/>
          <w:bdr w:val="none" w:sz="0" w:space="0" w:color="auto" w:frame="1"/>
        </w:rPr>
        <w:t>phụ nữ; </w:t>
      </w:r>
      <w:r w:rsidRPr="001E096A">
        <w:rPr>
          <w:rFonts w:ascii="Arial" w:eastAsia="Times New Roman" w:hAnsi="Arial" w:cs="Arial"/>
          <w:color w:val="333333"/>
          <w:sz w:val="20"/>
          <w:szCs w:val="20"/>
          <w:bdr w:val="none" w:sz="0" w:space="0" w:color="auto" w:frame="1"/>
        </w:rPr>
        <w:t>thực hiện tốt bình đẳng giới, tạo điều kiện cho phụ nữ phát triển tài năng.</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Đảng, Nhà nước có cơ chế, chính sách tạo điều kiện, đồng thời động viên </w:t>
      </w:r>
      <w:r w:rsidRPr="001E096A">
        <w:rPr>
          <w:rFonts w:ascii="Roboto" w:eastAsia="Times New Roman" w:hAnsi="Roboto" w:cs="Arial"/>
          <w:i/>
          <w:iCs/>
          <w:color w:val="333333"/>
          <w:sz w:val="20"/>
          <w:szCs w:val="20"/>
          <w:bdr w:val="none" w:sz="0" w:space="0" w:color="auto" w:frame="1"/>
        </w:rPr>
        <w:t>cựu chiến binh </w:t>
      </w:r>
      <w:r w:rsidRPr="001E096A">
        <w:rPr>
          <w:rFonts w:ascii="Arial" w:eastAsia="Times New Roman" w:hAnsi="Arial" w:cs="Arial"/>
          <w:color w:val="333333"/>
          <w:sz w:val="20"/>
          <w:szCs w:val="20"/>
          <w:bdr w:val="none" w:sz="0" w:space="0" w:color="auto" w:frame="1"/>
        </w:rPr>
        <w:t>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Quan tâm chăm sóc sức khoẻ, tạo điều kiện để </w:t>
      </w:r>
      <w:r w:rsidRPr="001E096A">
        <w:rPr>
          <w:rFonts w:ascii="Roboto" w:eastAsia="Times New Roman" w:hAnsi="Roboto" w:cs="Arial"/>
          <w:i/>
          <w:iCs/>
          <w:color w:val="333333"/>
          <w:sz w:val="20"/>
          <w:szCs w:val="20"/>
          <w:bdr w:val="none" w:sz="0" w:space="0" w:color="auto" w:frame="1"/>
        </w:rPr>
        <w:t>người cao tuổi </w:t>
      </w:r>
      <w:r w:rsidRPr="001E096A">
        <w:rPr>
          <w:rFonts w:ascii="Arial" w:eastAsia="Times New Roman" w:hAnsi="Arial" w:cs="Arial"/>
          <w:color w:val="333333"/>
          <w:sz w:val="20"/>
          <w:szCs w:val="20"/>
          <w:bdr w:val="none" w:sz="0" w:space="0" w:color="auto" w:frame="1"/>
        </w:rPr>
        <w:t>hưởng thụ văn hoá, tiếp cận thông tin, sống vui, sống khoẻ, sống hạnh phúc.</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Đoàn kết </w:t>
      </w:r>
      <w:r w:rsidRPr="001E096A">
        <w:rPr>
          <w:rFonts w:ascii="Roboto" w:eastAsia="Times New Roman" w:hAnsi="Roboto" w:cs="Arial"/>
          <w:i/>
          <w:iCs/>
          <w:color w:val="333333"/>
          <w:sz w:val="20"/>
          <w:szCs w:val="20"/>
          <w:bdr w:val="none" w:sz="0" w:space="0" w:color="auto" w:frame="1"/>
        </w:rPr>
        <w:t>các dân tộc </w:t>
      </w:r>
      <w:r w:rsidRPr="001E096A">
        <w:rPr>
          <w:rFonts w:ascii="Arial" w:eastAsia="Times New Roman" w:hAnsi="Arial" w:cs="Arial"/>
          <w:color w:val="333333"/>
          <w:sz w:val="20"/>
          <w:szCs w:val="20"/>
          <w:bdr w:val="none" w:sz="0" w:space="0" w:color="auto" w:frame="1"/>
        </w:rPr>
        <w:t>có vị trí chiến lược trong sự nghiệp cách mạng của nước ta. Tiếp tục hoàn thiện các cơ chế, chính sách, bảo đảm các dân tộc bình đẳng, tôn trọng, đoàn kết, giải quyết hài hoà quan hệ giữa các dân tộc, giúp nhau cùng phát triển, tạo chuyển biến rõ rệt trong phát triển kinh tế, văn hoá, xã hội vùng có đông đồng bào dân tộc thiểu số, nhất là các vùng Tây Bắc, Tây Nguyên, Tây Nam Bộ, Tây duyên hải miền Trung.</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Tiếp tục hoàn thiện chính sách, pháp luật về </w:t>
      </w:r>
      <w:r w:rsidRPr="001E096A">
        <w:rPr>
          <w:rFonts w:ascii="Roboto" w:eastAsia="Times New Roman" w:hAnsi="Roboto" w:cs="Arial"/>
          <w:i/>
          <w:iCs/>
          <w:color w:val="333333"/>
          <w:sz w:val="20"/>
          <w:szCs w:val="20"/>
          <w:bdr w:val="none" w:sz="0" w:space="0" w:color="auto" w:frame="1"/>
        </w:rPr>
        <w:t>tín ngưỡng, tôn giáo,</w:t>
      </w:r>
      <w:r w:rsidRPr="001E096A">
        <w:rPr>
          <w:rFonts w:ascii="Arial" w:eastAsia="Times New Roman" w:hAnsi="Arial" w:cs="Arial"/>
          <w:color w:val="333333"/>
          <w:sz w:val="20"/>
          <w:szCs w:val="20"/>
          <w:bdr w:val="none" w:sz="0" w:space="0" w:color="auto" w:frame="1"/>
        </w:rPr>
        <w:t> phát huy những giá trị văn hoá, đạo đức tốt đẹp của các tôn giáo. Quan tâm và tạo điều kiện cho các tổ chức tôn giáo sinh hoạt theo hiến chương, điều lệ của tổ chức tôn giáo đã được Nhà nước công nhận, theo quy định của pháp luật, đóng góp tích cực vào sự nghiệp xây dựng và bảo vệ đất nước.</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Nhà nước hoàn thiện cơ chế, chính sách để hỗ trợ, giúp đỡ </w:t>
      </w:r>
      <w:r w:rsidRPr="001E096A">
        <w:rPr>
          <w:rFonts w:ascii="Roboto" w:eastAsia="Times New Roman" w:hAnsi="Roboto" w:cs="Arial"/>
          <w:i/>
          <w:iCs/>
          <w:color w:val="333333"/>
          <w:sz w:val="20"/>
          <w:szCs w:val="20"/>
          <w:bdr w:val="none" w:sz="0" w:space="0" w:color="auto" w:frame="1"/>
        </w:rPr>
        <w:t>đồng bào định cư ở nước ngoài </w:t>
      </w:r>
      <w:r w:rsidRPr="001E096A">
        <w:rPr>
          <w:rFonts w:ascii="Arial" w:eastAsia="Times New Roman" w:hAnsi="Arial" w:cs="Arial"/>
          <w:color w:val="333333"/>
          <w:sz w:val="20"/>
          <w:szCs w:val="20"/>
          <w:bdr w:val="none" w:sz="0" w:space="0" w:color="auto" w:frame="1"/>
        </w:rPr>
        <w:t>ổn định cuộc sống, phát triển kinh tế, góp phần tăng cường hợp tác, hữu nghị giữa nhân dân ta với nhân dân các nước.</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Tiếp tục tăng cường củng cố tổ chức, nâng cao chất lượng đội ngũ cán bộ, đổi mới nội dung, phương thức hoạt động của </w:t>
      </w:r>
      <w:r w:rsidRPr="001E096A">
        <w:rPr>
          <w:rFonts w:ascii="Roboto" w:eastAsia="Times New Roman" w:hAnsi="Roboto" w:cs="Arial"/>
          <w:i/>
          <w:iCs/>
          <w:color w:val="333333"/>
          <w:sz w:val="20"/>
          <w:szCs w:val="20"/>
          <w:bdr w:val="none" w:sz="0" w:space="0" w:color="auto" w:frame="1"/>
        </w:rPr>
        <w:t>Mặt trận Tổ quốc và các đoàn thể nhân dân.</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II- PHÁT HUY DÂN CHỦ XÃ HỘI CHỦ NGHĨA</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b/>
          <w:bCs/>
          <w:color w:val="333333"/>
          <w:sz w:val="20"/>
          <w:szCs w:val="20"/>
          <w:bdr w:val="none" w:sz="0" w:space="0" w:color="auto" w:frame="1"/>
        </w:rPr>
        <w:t>1. Dân chủ là bản chất của chủ nghĩa xã hội</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Dân chủ </w:t>
      </w:r>
      <w:r w:rsidRPr="001E096A">
        <w:rPr>
          <w:rFonts w:ascii="Roboto" w:eastAsia="Times New Roman" w:hAnsi="Roboto" w:cs="Arial"/>
          <w:i/>
          <w:iCs/>
          <w:color w:val="333333"/>
          <w:sz w:val="20"/>
          <w:szCs w:val="20"/>
          <w:bdr w:val="none" w:sz="0" w:space="0" w:color="auto" w:frame="1"/>
        </w:rPr>
        <w:t>(demokratos) </w:t>
      </w:r>
      <w:r w:rsidRPr="001E096A">
        <w:rPr>
          <w:rFonts w:ascii="Arial" w:eastAsia="Times New Roman" w:hAnsi="Arial" w:cs="Arial"/>
          <w:color w:val="333333"/>
          <w:sz w:val="20"/>
          <w:szCs w:val="20"/>
          <w:bdr w:val="none" w:sz="0" w:space="0" w:color="auto" w:frame="1"/>
        </w:rPr>
        <w:t>là từ xuất hiện từ lâu ở Hy Lạp, do hai từ “demos” và “kratos”, có nghĩa là “nhân dân” và “chính quyền” tạo thành. Đến thế kỷ XVIII, người Anh đã dựa vào ngôn ngữ Hy Lạp cổ để đưa ra thuật ngữ “democracy”, có nghĩa là “chính thể dân chủ”, một trong những hình thức chính quyền với đặc trưng là chính quyền nhà nước thừa nhận quyền tự do và bình đẳng của công dân.</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Khi xã hội phát triển đến trình độ nhất định thì xuất hiện “nhà nước” và song song với điều đó là sự xuất hiện của phạm trù “nhân dân”.</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Nhà nước là người quản lý xã hội, quyết định nhân dân được làm gì và không được làm gì. Nếu nhà nước quyết định mọi vấn đề thì đó là nhà nước không có dân chủ. Nếu nhân dân có quyền quyết định hoặc tham gia với nhà nước quyết định những vấn đề nhất định thì đó là xã hội có dân chủ.</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Như vậy, dân chủ là quyền của nhân dân tự mình quyết định hoặc tham gia với nhà nước quyết định những vấn đề nhất định.</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Dân chủ là bản chất của chủ nghĩa xã hội, không có chủ nghĩa xã hội phi dân chủ. Trong chủ nghĩa xã hội, nhân dân làm chủ, “mọi quyền lực đều nằm ở nơi dân”, thuộc về nhân dân.</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lastRenderedPageBreak/>
        <w:t>Dân chủ là mục tiêu của chủ nghĩa xã hội và là động lực của sự phát triển của xã hội. Dân chủ là mục tiêu của chủ nghĩa xã hội là nhằm giải phóng dân tộc, giải phóng giai cấp, giải phóng con người, bảo đảm để con người thực sự làm chủ xã hội. Dân chủ là động lực của sự phát triển của xã hội vì dân chủ hóa đời sống xã hội sẽ phát huy tính tích cực, chủ động, tự giác của mỗi con người, làm cho mọi tiềm năng sáng tạo được tự do phát triển; mọi người dân được tham gia vào các quá trình chính trị, xã hội trên tất cả các khâu, từ hoạch định đường lối đến triển khai, tổ chức thực hiện, giám sát kiểm tra và tổng kết...</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Trong chủ nghĩa xã hội, dân chủ phải được thực hiện trên thực tế. Phát huy dân chủ xã hội chủ nghĩa đồng thời phải bảo đảm quyền làm chủ của nhân dân. Phát huy dân chủ nhằm thực hiện mục tiêu đi lên chủ nghĩa xã hội, đồng thời tạo ra động lực cho quá trình đi lên đó.</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Có hai hình thức thực hiện quyền làm chủ của nhân dân, đó là dân chủ trực tiếp và dân chủ gián tiếp, tức là dân chủ đại diện. Người đại diện lớn nhất cho quyền làm chủ của nhân dân chính là Nhà nước. Cương lĩnh năm 2011 khẳng định: “Nhân dân thực hiện quyền làm chủ thông qua hoạt động của Nhà nước, của cả hệ thống chính trị và các hình thức dân chủ trực tiếp, dân chủ đại diện”</w:t>
      </w:r>
      <w:r w:rsidRPr="001E096A">
        <w:rPr>
          <w:rFonts w:ascii="Roboto" w:eastAsia="Times New Roman" w:hAnsi="Roboto" w:cs="Arial"/>
          <w:color w:val="333333"/>
          <w:sz w:val="15"/>
          <w:szCs w:val="15"/>
          <w:bdr w:val="none" w:sz="0" w:space="0" w:color="auto" w:frame="1"/>
          <w:vertAlign w:val="superscript"/>
        </w:rPr>
        <w:t>9</w:t>
      </w:r>
      <w:r w:rsidRPr="001E096A">
        <w:rPr>
          <w:rFonts w:ascii="Arial" w:eastAsia="Times New Roman" w:hAnsi="Arial" w:cs="Arial"/>
          <w:color w:val="333333"/>
          <w:sz w:val="20"/>
          <w:szCs w:val="20"/>
          <w:bdr w:val="none" w:sz="0" w:space="0" w:color="auto" w:frame="1"/>
        </w:rPr>
        <w:t>.</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b/>
          <w:bCs/>
          <w:color w:val="333333"/>
          <w:sz w:val="20"/>
          <w:szCs w:val="20"/>
          <w:bdr w:val="none" w:sz="0" w:space="0" w:color="auto" w:frame="1"/>
        </w:rPr>
        <w:t>2. Phát huy dân chủ xã hội chủ nghĩa là nguồn động lực chủ yếu của công cuộc đổi mới</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Đảng ta luôn coi trọng phát huy dân chủ xã hội chủ nghĩa, coi đó là động lực phát triển của công cuộc đổi mới. Muốn thực hiện nhiệm vụ này, cần coi trọng bảo đảm thực hiện làm chủ của người dân, xây dựng môi trường, xây dựng cơ chế và các hình thức phong phú thực hiện dân chủ, cụ thể là:</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Tôn trọng, bảo đảm quyền con người, quyền công dân, quyền làm chủ của nhân dân, gắn với trách nhiệm và nghĩa vụ công dân, tạo ra ngày càng đầy đủ những điều kiện cho sự giải phóng mọi năng lực sáng tạo của con người trong thực hiện công cuộc đổi mới.</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Phát huy dân chủ xã hội chủ nghĩa là tạo môi trường và điều kiện để nhân dân tham gia đóng góp ngay trong quá trình hình thành những quyết định liên quan đến lợi ích, cuộc sống của nhân dân, từ đó mà mọi quyết định được xây dựng xuất phát từ nhu cầu, nguyện vọng của nhân dân, được nhân dân đồng tình hưởng ứng và có tác động tích cực trong thực tế.</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Phát huy dân chủ xã hội chủ nghĩa là có cơ chế để nhân dân tham gia xây dựng Đảng, chính quyền trong sạch, vững mạnh, tạo môi trường chính trị, xã hội ổn định cho phát triển đất nước.</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Phát huy dân chủ xã hội chủ nghĩa có quan hệ chặt chẽ với phát huy sức mạnh đại đoàn kết toàn dân tộc. Do thực hiện tốt dân chủ xã hội chủ nghĩa mà các tầng lớp, giai cấp trong xã hội, kể cả người Việt Nam ở nước ngoài nhận thức được lợi ích quốc gia, dân tộc là điểm tương đồng và để thực hiện lợi ích của tầng lớp, giai cấp của mình, trước hết và yêu cầu xuyên suốt là phải cùng nhau đoàn kết vì lợi ích quốc gia dân tộc. Đồng thời, thực hiện tốt dân chủ trong xã hội sẽ tạo điều kiện thực hiện công bằng xã hội, làm cho mối quan hệ giữa các tầng lớp, giai cấp trong xã hội ngày càng phát triển bền vững.</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Phát triển hài hòa các hình thức và phương thức thực hiện dân chủ, nhất là các hình thức dân chủ trực tiếp; phát huy dân chủ đồng thời với tăng cường kỷ cương, kỷ luật, tuân thủ pháp luật; coi trọng phát huy dân chủ trong Đảng, trong hệ thống chính trị, gắn với dân chủ hóa toàn bộ đời sống xã hội sẽ bảo đảm dân chủ xã hội chủ nghĩa trên thực tế được thực hiện một cách toàn diện.</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b/>
          <w:bCs/>
          <w:color w:val="333333"/>
          <w:sz w:val="20"/>
          <w:szCs w:val="20"/>
          <w:bdr w:val="none" w:sz="0" w:space="0" w:color="auto" w:frame="1"/>
        </w:rPr>
        <w:t>3. Nội dung phát huy dân chủ xã hội chủ nghĩa trong giai đoạn hiện nay</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Kế thừa quan điểm cua Đảng tại các đại hội trước về phát huy dân chủ xã hội chủ nghĩa, Đại hội XII bổ sung, phát triển nội dung về phát huy dân chủ xã hội chủ nghĩa, bảo đảm thực hiện quyền làm chủ của nhân dân như sau:</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lastRenderedPageBreak/>
        <w:t>- Bảo đảm tất cả quyền lực nhà nước thuộc về nhân dân. Mọi đường lối, chủ trương của Đảng, chính sách, pháp luật của Nhà nước phải xuất phát từ nguyện vọng, quyền và lợi ích chính đáng của nhân dân, được nhân dân tham gia ý kiến. Dân chủ phải được thực hiện đầy đủ, nghiêm túc trên tất cả các lĩnh vực của đời sống xã hội. Bảo đảm để nhân dân tham gia ở tất cả các khâu của quá trình đưa ra những quyết định liên quan đến lợi ích, cuộc sống của nhân dân, từ nêu sáng kiến, tham gia thảo luận, tranh luận đến giám sát quá trình thực hiện. Tập trung xây dựng những văn bản pháp luật liên quan trực tiếp đến quyền làm chủ của nhân dân.</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Thể chế hoá và nâng cao chất lượng các hình thức thực hiện dân chủ trực tiếp và dân chủ đại diện. Thực hiện quyền con người, quyền và nghĩa vụ cơ bản của công dân theo Hiến pháp; gắn quyền với trách nhiệm, nghĩa vụ, đề cao đạo đức xã hội. Tiếp tục thực hiện tốt dân chủ ở cơ sở; hoàn thiện hệ thống pháp luật tôn trọng, bảo đảm, bảo vệ quyền con người, quyền và nghĩa vụ của công dân. Thể chế hóa và thực hiện tốt phương châm “dân biết, dân bàn, dân làm, dân kiểm tra”.</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Để thực hiện dân chủ trong xã hội, trước hết phải bảo đảm phát huy dân chủ trong Đảng là hạt nhân để phát huy đầy đủ dân chủ trong xã hội. Quá trình thực hiện dân chủ xã hội chủ nghĩa ở nước ta do Đảng Cộng sản Việt Nam lãnh đạo. Trong điều kiện đó, dân chủ trong Đảng gắn liền với dân chủ trong xã hội có vai trò rất quan trọng. Chỉ thực hiện tốt dân chủ trong Đảng mới có thể xây dựng và phát triển tốt dân chủ trong xã hội. Đẩy mạnh dân chủ hoá xã hội để phát huy quyền làm chủ của nhân dân, vai trò chủ động, sáng tạo của Mặt trận Tổ quốc và các đoàn thể nhân dân. Tổ chức thực hiện tốt Quy chế giám sát và phản biện xã hội của Mặt trận Tổ quốc và các tổ chức chính trị - xã hội; Quy định về Mặt trận Tổ quốc, các tổ chức chính trị - xã hội và nhân dân góp ý xây dựng Đảng, xây dựng chính quyền; Quy định về giám sát đảng viên thuộc diện Bộ Chính trị, Ban Bí thư quản lý và các quy định, quy chế khác.</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Phát huy dân chủ phải đi liền với tăng cường pháp chế, đề cao trách nhiệm công dân, giữ vững kỷ luật, kỷ cương và đề cao đạo đức xã hội. Phê phán những biểu hiện dân chủ cực đoan, dân chủ hình thức. Xử lý nghiêm những hành vi lợi dụng dân chủ để làm mất an ninh chính trị, trật tự, an toàn xã hội và những hành vi vi phạm quyền dân chủ và quyền làm chủ của nhân dân.</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III- XÂY DỰNG VÀ HOÀN THIỆN NHÀ NƯỚC PHÁP QUYỀN XÃ HỘI CHỦ NGHĨA</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b/>
          <w:bCs/>
          <w:color w:val="333333"/>
          <w:sz w:val="20"/>
          <w:szCs w:val="20"/>
          <w:bdr w:val="none" w:sz="0" w:space="0" w:color="auto" w:frame="1"/>
        </w:rPr>
        <w:t>1. Quan điểm của Đảng ta về xây dựng Nhà nước pháp quyền xã hội chủ nghĩa</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Trước đổi mới, Đảng ta chưa dùng khái niệm nhà nước pháp quyền, mặc dù trong các Hiến pháp năm 1946, 1959, 1980 đã thể hiện tư tưởng Hồ Chí Minh trong xây dựng pháp luật và tổ chức hoạt động của bộ máy nhà nước theo tinh thần nhà nước pháp quyền. Bắt đầu từ Hội nghị đại biểu toàn quốc giữa nhiệm kỳ khoá VII (tháng l-1994), Đảng ta đã dùng khái niệm nhà nước pháp quyền xã hội chủ nghĩa. Văn kiện Đại hội IX khẳng định: “Nhà nước ta là công cụ chủ yếu để thực hiện quyền làm chủ của nhân dân, là Nhà nước pháp quyền của dân, do dân, vì dân. Quyền lực nhà nước là thống nhất, có sự phân công và phối hợp giữa các cơ quan nhà nước trong việc thực hiện các quyền lập pháp, hành pháp, tư pháp. Nhà nước quản lý xã hội bằng pháp luật. Mọi cơ quan, tổ chức, cán bộ, công chức, mọi công dân có nghĩa vụ chấp hành Hiến pháp và Pháp luật”</w:t>
      </w:r>
      <w:r w:rsidRPr="001E096A">
        <w:rPr>
          <w:rFonts w:ascii="Roboto" w:eastAsia="Times New Roman" w:hAnsi="Roboto" w:cs="Arial"/>
          <w:color w:val="333333"/>
          <w:sz w:val="15"/>
          <w:szCs w:val="15"/>
          <w:bdr w:val="none" w:sz="0" w:space="0" w:color="auto" w:frame="1"/>
          <w:vertAlign w:val="superscript"/>
        </w:rPr>
        <w:t>10</w:t>
      </w:r>
      <w:r w:rsidRPr="001E096A">
        <w:rPr>
          <w:rFonts w:ascii="Arial" w:eastAsia="Times New Roman" w:hAnsi="Arial" w:cs="Arial"/>
          <w:color w:val="333333"/>
          <w:sz w:val="20"/>
          <w:szCs w:val="20"/>
          <w:bdr w:val="none" w:sz="0" w:space="0" w:color="auto" w:frame="1"/>
        </w:rPr>
        <w:t>. Cương lĩnh năm 2011 khẳng định: “Nhà nước ta là </w:t>
      </w:r>
      <w:r w:rsidRPr="001E096A">
        <w:rPr>
          <w:rFonts w:ascii="Roboto" w:eastAsia="Times New Roman" w:hAnsi="Roboto" w:cs="Arial"/>
          <w:i/>
          <w:iCs/>
          <w:color w:val="333333"/>
          <w:sz w:val="20"/>
          <w:szCs w:val="20"/>
          <w:bdr w:val="none" w:sz="0" w:space="0" w:color="auto" w:frame="1"/>
        </w:rPr>
        <w:t>Nhà nước pháp quyền xã hội chủ nghĩa </w:t>
      </w:r>
      <w:r w:rsidRPr="001E096A">
        <w:rPr>
          <w:rFonts w:ascii="Arial" w:eastAsia="Times New Roman" w:hAnsi="Arial" w:cs="Arial"/>
          <w:color w:val="333333"/>
          <w:sz w:val="20"/>
          <w:szCs w:val="20"/>
          <w:bdr w:val="none" w:sz="0" w:space="0" w:color="auto" w:frame="1"/>
        </w:rPr>
        <w:t>của nhân dân, do nhân dân, vì nhân dân. Tất cả quyền lực nhà nước thuộc về nhân dân...”</w:t>
      </w:r>
      <w:r w:rsidRPr="001E096A">
        <w:rPr>
          <w:rFonts w:ascii="Roboto" w:eastAsia="Times New Roman" w:hAnsi="Roboto" w:cs="Arial"/>
          <w:color w:val="333333"/>
          <w:sz w:val="15"/>
          <w:szCs w:val="15"/>
          <w:bdr w:val="none" w:sz="0" w:space="0" w:color="auto" w:frame="1"/>
          <w:vertAlign w:val="superscript"/>
        </w:rPr>
        <w:t>11</w:t>
      </w:r>
      <w:r w:rsidRPr="001E096A">
        <w:rPr>
          <w:rFonts w:ascii="Arial" w:eastAsia="Times New Roman" w:hAnsi="Arial" w:cs="Arial"/>
          <w:color w:val="333333"/>
          <w:sz w:val="20"/>
          <w:szCs w:val="20"/>
          <w:bdr w:val="none" w:sz="0" w:space="0" w:color="auto" w:frame="1"/>
        </w:rPr>
        <w:t>. Điểm 2 Điều 2 Hiến pháp năm 2013 khẳng định: Nước Cộng hòa xã hội chủ nghĩa Việt Nam do Nhân dân làm chủ; tất cả quyền lực nhà nước thuộc về Nhân dân mà nền tảng là liên minh giữa giai cấp công nhân với giai cấp nông dân và đội ngũ trí thức.</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Từ thực tiễn nhận thức và xây dựng nhà nước pháp quyền xã hội chủ nghĩa, có thể rút ra những đặc trưng cơ bản của </w:t>
      </w:r>
      <w:r w:rsidRPr="001E096A">
        <w:rPr>
          <w:rFonts w:ascii="Roboto" w:eastAsia="Times New Roman" w:hAnsi="Roboto" w:cs="Arial"/>
          <w:i/>
          <w:iCs/>
          <w:color w:val="333333"/>
          <w:sz w:val="20"/>
          <w:szCs w:val="20"/>
          <w:bdr w:val="none" w:sz="0" w:space="0" w:color="auto" w:frame="1"/>
        </w:rPr>
        <w:t>Nhà nước pháp quyền xã hội chủ nghĩa ở Việt Nam </w:t>
      </w:r>
      <w:r w:rsidRPr="001E096A">
        <w:rPr>
          <w:rFonts w:ascii="Arial" w:eastAsia="Times New Roman" w:hAnsi="Arial" w:cs="Arial"/>
          <w:color w:val="333333"/>
          <w:sz w:val="20"/>
          <w:szCs w:val="20"/>
          <w:bdr w:val="none" w:sz="0" w:space="0" w:color="auto" w:frame="1"/>
        </w:rPr>
        <w:t>như sau:</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i/>
          <w:iCs/>
          <w:color w:val="333333"/>
          <w:sz w:val="20"/>
          <w:szCs w:val="20"/>
          <w:bdr w:val="none" w:sz="0" w:space="0" w:color="auto" w:frame="1"/>
        </w:rPr>
        <w:t>Một là, </w:t>
      </w:r>
      <w:r w:rsidRPr="001E096A">
        <w:rPr>
          <w:rFonts w:ascii="Arial" w:eastAsia="Times New Roman" w:hAnsi="Arial" w:cs="Arial"/>
          <w:color w:val="333333"/>
          <w:sz w:val="20"/>
          <w:szCs w:val="20"/>
          <w:bdr w:val="none" w:sz="0" w:space="0" w:color="auto" w:frame="1"/>
        </w:rPr>
        <w:t>đó là Nhà nước của nhân dân, do nhân dân và vì nhân dân; tất cả quyền lực nhà nước thuộc về nhân dân.</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i/>
          <w:iCs/>
          <w:color w:val="333333"/>
          <w:sz w:val="20"/>
          <w:szCs w:val="20"/>
          <w:bdr w:val="none" w:sz="0" w:space="0" w:color="auto" w:frame="1"/>
        </w:rPr>
        <w:lastRenderedPageBreak/>
        <w:t>Hai là, </w:t>
      </w:r>
      <w:r w:rsidRPr="001E096A">
        <w:rPr>
          <w:rFonts w:ascii="Arial" w:eastAsia="Times New Roman" w:hAnsi="Arial" w:cs="Arial"/>
          <w:color w:val="333333"/>
          <w:sz w:val="20"/>
          <w:szCs w:val="20"/>
          <w:bdr w:val="none" w:sz="0" w:space="0" w:color="auto" w:frame="1"/>
        </w:rPr>
        <w:t>quyền lực nhà nước là thống nhất, có sự phân công, phối hợp, kiểm soát giữa các cơ quan nhà nước trong việc thực hiện các quyền lập pháp, hành pháp và tư pháp.</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i/>
          <w:iCs/>
          <w:color w:val="333333"/>
          <w:sz w:val="20"/>
          <w:szCs w:val="20"/>
          <w:bdr w:val="none" w:sz="0" w:space="0" w:color="auto" w:frame="1"/>
        </w:rPr>
        <w:t>Ba là, </w:t>
      </w:r>
      <w:r w:rsidRPr="001E096A">
        <w:rPr>
          <w:rFonts w:ascii="Arial" w:eastAsia="Times New Roman" w:hAnsi="Arial" w:cs="Arial"/>
          <w:color w:val="333333"/>
          <w:sz w:val="20"/>
          <w:szCs w:val="20"/>
          <w:bdr w:val="none" w:sz="0" w:space="0" w:color="auto" w:frame="1"/>
        </w:rPr>
        <w:t>Nhà nước được tổ chức và hoạt động trên cơ sở Hiến pháp, pháp luật và bảo đảm cho Hiến pháp và các đạo luật giữ vị trí tối thượng trong điều chỉnh các quan hệ thuộc tất cả các lĩnh vực của đời sống xã hội.</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i/>
          <w:iCs/>
          <w:color w:val="333333"/>
          <w:sz w:val="20"/>
          <w:szCs w:val="20"/>
          <w:bdr w:val="none" w:sz="0" w:space="0" w:color="auto" w:frame="1"/>
        </w:rPr>
        <w:t>Bốn là, </w:t>
      </w:r>
      <w:r w:rsidRPr="001E096A">
        <w:rPr>
          <w:rFonts w:ascii="Arial" w:eastAsia="Times New Roman" w:hAnsi="Arial" w:cs="Arial"/>
          <w:color w:val="333333"/>
          <w:sz w:val="20"/>
          <w:szCs w:val="20"/>
          <w:bdr w:val="none" w:sz="0" w:space="0" w:color="auto" w:frame="1"/>
        </w:rPr>
        <w:t>Nhà nước tôn trọng và bảo đảm quyền con người, quyền công dân; nâng cao trách nhiệm pháp lý giữa Nhà nước và công dân; thực hành dân chủ, đồng thời tăng cường kỷ cương, kỷ luật.</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i/>
          <w:iCs/>
          <w:color w:val="333333"/>
          <w:sz w:val="20"/>
          <w:szCs w:val="20"/>
          <w:bdr w:val="none" w:sz="0" w:space="0" w:color="auto" w:frame="1"/>
        </w:rPr>
        <w:t>Năm là, </w:t>
      </w:r>
      <w:r w:rsidRPr="001E096A">
        <w:rPr>
          <w:rFonts w:ascii="Arial" w:eastAsia="Times New Roman" w:hAnsi="Arial" w:cs="Arial"/>
          <w:color w:val="333333"/>
          <w:sz w:val="20"/>
          <w:szCs w:val="20"/>
          <w:bdr w:val="none" w:sz="0" w:space="0" w:color="auto" w:frame="1"/>
        </w:rPr>
        <w:t>Nhà nước pháp quyền xã hội chủ nghĩa Việt Nam do Đảng Cộng sản Việt Nam lãnh đạo, đồng thời bảo đảm sự giám sát của nhân dân, sự phản biện xã hội của Mặt trận Tổ quốc Việt Nam và các tổ chức thành viên của Mặt trận.</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b/>
          <w:bCs/>
          <w:color w:val="333333"/>
          <w:sz w:val="20"/>
          <w:szCs w:val="20"/>
          <w:bdr w:val="none" w:sz="0" w:space="0" w:color="auto" w:frame="1"/>
        </w:rPr>
        <w:t>2. Bản chất Nhà nước pháp quyền xã hội chủ nghĩa Việt Nam</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Điều 2 Hiến pháp năm 2013 xác định: Nhà nước Cộng hoà xã hội chủ nghĩa Việt Nam là Nhà nước pháp quyền xã hội chủ nghĩa của Nhân dân, do Nhân dân, vì Nhân dân.</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Bản chất Nhà nước của nhân dân, do nhân dân và vì nhân dân được thể hiện bằng những đặc trưng sau: </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i/>
          <w:iCs/>
          <w:color w:val="333333"/>
          <w:sz w:val="20"/>
          <w:szCs w:val="20"/>
          <w:bdr w:val="none" w:sz="0" w:space="0" w:color="auto" w:frame="1"/>
        </w:rPr>
        <w:t>Một là, </w:t>
      </w:r>
      <w:r w:rsidRPr="001E096A">
        <w:rPr>
          <w:rFonts w:ascii="Arial" w:eastAsia="Times New Roman" w:hAnsi="Arial" w:cs="Arial"/>
          <w:color w:val="333333"/>
          <w:sz w:val="20"/>
          <w:szCs w:val="20"/>
          <w:bdr w:val="none" w:sz="0" w:space="0" w:color="auto" w:frame="1"/>
        </w:rPr>
        <w:t>nhân dân là chủ thể tối cao của quyền lực nhà nước.</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Dưới sự lãnh đạo của Đảng, nhân dân ta đã tiến hành đấu tranh cách mạng, trải qua bao hy sinh gian khổ, giành thắng lợi trong Cách mạng Tháng Tám năm 1945, lập nên Nhà nước Việt Nam Dân chủ Cộng hoà (nay là Nhà nước Cộng hoà xã hội chủ nghĩa Việt Nam). Nhà nước ta là Nhà nước của nhân dân, do nhân dân, vì nhân dân mà nòng cốt là liên minh công - nông - trí thức dưới sự lãnh đạo của Đảng Cộng sản Việt Nam. 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Nhân dân với tư cách là chủ thể tối cao của quyền lực nhà nước, thực hiện quyền lực nhà nước với nhiều hình thức khác nhau. Hình thức cơ bản nhất là nhân dân thông qua bầu cử lập ra các cơ quan đại diện quyền lực của mình. Điều 6 Hiến pháp năm 2013 quy định: Nhân dân thực hiện quyền lực nhà nước bằng dân chủ trực tiếp, bằng dân chủ đại diện thông qua Quốc hội, Hội đồng nhân dân và thông qua các cơ quan khác của Nhà nước. Đồng thời, nhân dân có quyền giám sát, yêu cầu các đại biểu và cơ quan do nhân dân lập ra trả lời những vấn đề của nhân dân đặt ra trong việc thực thi chức năng, nhiệm vụ, bảo đảm quyền lợi của nhân dân.</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i/>
          <w:iCs/>
          <w:color w:val="333333"/>
          <w:sz w:val="20"/>
          <w:szCs w:val="20"/>
          <w:bdr w:val="none" w:sz="0" w:space="0" w:color="auto" w:frame="1"/>
        </w:rPr>
        <w:t>Hai là, </w:t>
      </w:r>
      <w:r w:rsidRPr="001E096A">
        <w:rPr>
          <w:rFonts w:ascii="Arial" w:eastAsia="Times New Roman" w:hAnsi="Arial" w:cs="Arial"/>
          <w:color w:val="333333"/>
          <w:sz w:val="20"/>
          <w:szCs w:val="20"/>
          <w:bdr w:val="none" w:sz="0" w:space="0" w:color="auto" w:frame="1"/>
        </w:rPr>
        <w:t>Nhà nước Cộng hoà xã hội chủ nghĩa Việt Nam là Nhà nước của tất cả các dân tộc trên lãnh thổ Việt Nam, biểu hiện tập trung của khối đại đoàn kết toàn dân tộc.</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Tính dân tộc của Nhà nước Việt Nam vừa là bản chất, vừa là truyền thống, vừa là nguồn gốc sức mạnh của Nhà nước ta. Ngày nay, tính dân tộc ấy lại được tăng cường và nâng cao nhờ khả năng kết hợp giữa tính giai cấp, tính nhân dân, tính dân tộc và tính thời đại. Điều 5 Hiến pháp năm 2013 khẳng định:</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“l. Nước Cộng hoà xã hội chủ nghĩa Việt Nam là quốc gia thống nhất của các dân tộc cùng sinh sống trên đất nước Việt Nam.</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2. Các dân tộc bình đẳng, đoàn kết, tôn trọng và giúp nhau cùng phát triển; nghiêm cấm mọi hành vi kỳ thị, chia rẽ dân tộc.</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3. Ngôn ngữ quốc gia là tiếng Việt. Các dân tộc có quyền dùng tiếng nói, chữ viết, giữ gìn bản sắc dân tộc, phát huy phong tục, tập quán, truyền thống và văn hoá tốt đẹp của mình.</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4. Nhà nước thực hiện chính sách phát triển toàn diện và tạo điều kiện để các dân tộc thiểu số phát huy nội lực, cùng phát triển với đất nước”</w:t>
      </w:r>
      <w:r w:rsidRPr="001E096A">
        <w:rPr>
          <w:rFonts w:ascii="Roboto" w:eastAsia="Times New Roman" w:hAnsi="Roboto" w:cs="Arial"/>
          <w:color w:val="333333"/>
          <w:sz w:val="15"/>
          <w:szCs w:val="15"/>
          <w:bdr w:val="none" w:sz="0" w:space="0" w:color="auto" w:frame="1"/>
          <w:vertAlign w:val="superscript"/>
        </w:rPr>
        <w:t>12</w:t>
      </w:r>
      <w:r w:rsidRPr="001E096A">
        <w:rPr>
          <w:rFonts w:ascii="Arial" w:eastAsia="Times New Roman" w:hAnsi="Arial" w:cs="Arial"/>
          <w:color w:val="333333"/>
          <w:sz w:val="20"/>
          <w:szCs w:val="20"/>
          <w:bdr w:val="none" w:sz="0" w:space="0" w:color="auto" w:frame="1"/>
        </w:rPr>
        <w:t>.</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Các dân tộc có quyền lựa chọn những đại biểu ưu tú của dân tộc mình tham gia vào cơ quan nhà nước các cấp.</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i/>
          <w:iCs/>
          <w:color w:val="333333"/>
          <w:sz w:val="20"/>
          <w:szCs w:val="20"/>
          <w:bdr w:val="none" w:sz="0" w:space="0" w:color="auto" w:frame="1"/>
        </w:rPr>
        <w:lastRenderedPageBreak/>
        <w:t>Ba là, </w:t>
      </w:r>
      <w:r w:rsidRPr="001E096A">
        <w:rPr>
          <w:rFonts w:ascii="Arial" w:eastAsia="Times New Roman" w:hAnsi="Arial" w:cs="Arial"/>
          <w:color w:val="333333"/>
          <w:sz w:val="20"/>
          <w:szCs w:val="20"/>
          <w:bdr w:val="none" w:sz="0" w:space="0" w:color="auto" w:frame="1"/>
        </w:rPr>
        <w:t>Nhà nước Cộng hoà xã hội chủ nghĩa Việt Nam được tổ chức và hoạt động trên cơ sở nguyên tắc bình đẳng trong mối quan hệ giữa Nhà nước và công dân.</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Khi quyền lực nhà nước thuộc về nhân dân, thì quan hệ giữa Nhà nước và công dân đã thay đổi, công dân có quyền tự do, dân chủ trên tất cả các lĩnh vực của đời sống xã hội, đồng thời phải làm tròn nghĩa vụ trước Nhà nước. Pháp luật bảo đảm thực hiện trách nhiệm hai chiều giữa Nhà nước và công dân: quyền của công dân là nghĩa vụ, trách nhiệm của Nhà nước và nghĩa vụ của công dân là quyền của Nhà nước.</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i/>
          <w:iCs/>
          <w:color w:val="333333"/>
          <w:sz w:val="20"/>
          <w:szCs w:val="20"/>
          <w:bdr w:val="none" w:sz="0" w:space="0" w:color="auto" w:frame="1"/>
        </w:rPr>
        <w:t>Bốn là, </w:t>
      </w:r>
      <w:r w:rsidRPr="001E096A">
        <w:rPr>
          <w:rFonts w:ascii="Arial" w:eastAsia="Times New Roman" w:hAnsi="Arial" w:cs="Arial"/>
          <w:color w:val="333333"/>
          <w:sz w:val="20"/>
          <w:szCs w:val="20"/>
          <w:bdr w:val="none" w:sz="0" w:space="0" w:color="auto" w:frame="1"/>
        </w:rPr>
        <w:t>tính chất dân chủ rộng rãi của Nhà nước Cộng hoà xã hội chủ nghĩa Việt Nam.</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Dân chủ hoá đời sống xã hội và hoạt động của Nhà nước là đòi hỏi có tính nguyên tắc, nảy sinh từ bản chất dân chủ của Nhà nước Cộng hoà xã hội chủ nghĩa Việt Nam.</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Những đặc điểm mang tính bản chất nêu trên của Nhà nước Cộng hoà xã hội chủ nghĩa Việt Nam được thể hiện cụ thể trong các chức năng, nhiệm vụ của Nhà nước và được pháp luật chế định một cách chặt chẽ.</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b/>
          <w:bCs/>
          <w:color w:val="333333"/>
          <w:sz w:val="20"/>
          <w:szCs w:val="20"/>
          <w:bdr w:val="none" w:sz="0" w:space="0" w:color="auto" w:frame="1"/>
        </w:rPr>
        <w:t>3. Xây dựng và hoàn thiện Nhà nước pháp quyền xã hội chủ nghĩa của nhân dân, do nhân dân và vì nhân dân trong giai đoạn hiện nay</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Đại hội X chủ rõ: Xây dựng cơ chế vận hành của Nhà nước pháp quyền xã hội chủ nghĩa, bảo đảm nguyên tắc tất cả quyền lực nhà nước đều thuộc về nhân dân; quyền lực nhà nước là thống nhất, có sự phân công và phối hợp giữa các cơ quan nhà nước trong thực hiện các quyền lập pháp, hành pháp: tư pháp Cương lĩnh năm 2011 thông qua tại Đại hội XI yêu cầu: Không ngừng hoàn thiện tổ chức nhà nước. Đại hội XII xác định: Tiếp tục xây dựng, hoàn thiện Nhà nước pháp quyền xã hội chủ nghĩa do Đảng lãnh đạo là nhiệm vụ trọng tâm của đổi mới hệ thống chính trị.</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Để thực hiện yêu cầu trên, trong những năm tới cần thực hiện các nhiệm vụ sau:</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i/>
          <w:iCs/>
          <w:color w:val="333333"/>
          <w:sz w:val="20"/>
          <w:szCs w:val="20"/>
          <w:bdr w:val="none" w:sz="0" w:space="0" w:color="auto" w:frame="1"/>
        </w:rPr>
        <w:t>Một là, tiếp tục xây dựng, hoàn thiện thể chế, chức năng, nhiệm vụ, phương thức và cơ chế vận hành, nâng cao hiệu lực, hiệu quả của Nhà nước pháp quyền xã hội chủ nghĩa.</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Tiếp tục hoàn thiện chức năng, nhiệm vụ, quyền hạn, tổ chức của Nhà nước theo quy định của Hiến pháp năm 2013.</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Phân định rõ hơn vai trò và hoàn thiện cơ chế giải quyết tốt mối quan hệ giữa Nhà nước và thị trường.</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quy định rõ hơn cơ chế phối hợp trong việc thực hiện và kiểm soát các quyền ở các cấp chính quyền.</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Tiếp tục phân định rõ thẩm quyền và trách nhiệm giữa các cơ quan nhà nước ở Trung ương và địa phương và của mỗi cấp chính quyền địa phương.</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Roboto" w:eastAsia="Times New Roman" w:hAnsi="Roboto" w:cs="Arial"/>
          <w:i/>
          <w:iCs/>
          <w:color w:val="333333"/>
          <w:sz w:val="20"/>
          <w:szCs w:val="20"/>
          <w:bdr w:val="none" w:sz="0" w:space="0" w:color="auto" w:frame="1"/>
        </w:rPr>
        <w:t>Hai là, hoàn thiện tổ chức và nâng cao chất lượng, hiệu quả hoạt động của bộ máy nhà nước.</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Tiếp tục đổi mới tổ chức và hoạt động của Quốc hội,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w:t>
      </w:r>
      <w:r w:rsidRPr="001E096A">
        <w:rPr>
          <w:rFonts w:ascii="Arial" w:eastAsia="Times New Roman" w:hAnsi="Arial" w:cs="Arial"/>
          <w:color w:val="333333"/>
          <w:sz w:val="20"/>
          <w:szCs w:val="20"/>
          <w:bdr w:val="none" w:sz="0" w:space="0" w:color="auto" w:frame="1"/>
        </w:rPr>
        <w:lastRenderedPageBreak/>
        <w:t>hoặc phê chuẩn. Tăng cường hơn nữa sự gắn kết giữa giám sát của Quốc hội với kiểm tra, giám sát của Đảng. Mặt trận Tổ quốc và các tổ chức chính trị - xã hội và giám sát của nhân dân.</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Hoàn thiện cơ cấu tổ chức Chính phủ, xác định rõ hơn chức năng, nhiệm vụ, quyền hạn của Chính phủ là cơ</w:t>
      </w:r>
      <w:r w:rsidRPr="001E096A">
        <w:rPr>
          <w:rFonts w:ascii="Roboto" w:eastAsia="Times New Roman" w:hAnsi="Roboto" w:cs="Arial"/>
          <w:i/>
          <w:iCs/>
          <w:color w:val="333333"/>
          <w:sz w:val="20"/>
          <w:szCs w:val="20"/>
          <w:bdr w:val="none" w:sz="0" w:space="0" w:color="auto" w:frame="1"/>
        </w:rPr>
        <w:t> </w:t>
      </w:r>
      <w:r w:rsidRPr="001E096A">
        <w:rPr>
          <w:rFonts w:ascii="Arial" w:eastAsia="Times New Roman" w:hAnsi="Arial" w:cs="Arial"/>
          <w:color w:val="333333"/>
          <w:sz w:val="20"/>
          <w:szCs w:val="20"/>
          <w:bdr w:val="none" w:sz="0" w:space="0" w:color="auto" w:frame="1"/>
        </w:rPr>
        <w:t>quan hành chính nhà nước cao nhất, thực hiện quyền hành pháp, là cơ quan chấp hành của Quốc hội.</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 - 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 Sau Đại hội XII của Đảng, vấn đề xây dựng Chính phủ kiến tạo, phục vụ, liêm chính và hành động được đặt ra và thực hiện ngày càng cụ thể hơn.</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Cụ thể hoá đầy đủ các nguyên tắc hiến định về chức năng, nhiệm vụ của Toà án nhân dân và hoạt động xét xử.</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Tổ chức toà án theo thẩm quyền xét xử; bảo đảm nguyên tắc độc lập, nguyên tắc tranh tụng trong xét xử, bảo đảm quyền bào chữa của bị can, bị cáo, của đương sự. Tiếp tục xã hội hoá một số hoạt động tư pháp và bổ trợ tư pháp có đủ điều kiện.</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Viện Kiểm sát nhân dân thực hành quyền công tố và kiểm sát hoạt động tư pháp; được tổ chức phù hợp với hệ thống tổ chức của Toà án; tăng cường trách nhiệm công tố trong hoạt động điều tra.</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Kiện toàn tổ chức cơ quan điều tra, xác định rõ chức năng, nhiệm vụ, quyền hạn và nâng cao chất lượng, hiệu quả hoạt động của cơ quan điều tra.</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Nâng cao chất lượng, hiệu quả hoạt động của luật sư bổ trợ tư pháp.</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Đối với chính quyền địa phương: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 - xã hội ở các cấp. Hoàn thiện mô hình tổ chức chính quyền địa phương phù hợp với đặc điểm ở nông thôn, đô thị, hải đảo, đơn vị hành chính - kinh tế đặc biệt theo luật định.</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 Chú trọng công tác xây dựng đội ngũ cán bộ công chức: Đảng tập trung lãnh đạo về đường lối, chủ trương, xây dựng tiêu chí, tiêu chuẩn, cơ chế, chính sách cụ thể. Đẩy mạnh dân chủ hoá công tác cán bộ, quy định rõ trách nhiệm, thẩm quyền của mỗi tổ chức, mỗi cấp trong xây dựng đội ngũ cán bộ, công chức. Thực hiện thí điểm dân trực tiếp bầu một số chức danh ở cơ sở và ở</w:t>
      </w:r>
      <w:r w:rsidRPr="001E096A">
        <w:rPr>
          <w:rFonts w:ascii="Roboto" w:eastAsia="Times New Roman" w:hAnsi="Roboto" w:cs="Arial"/>
          <w:i/>
          <w:iCs/>
          <w:color w:val="333333"/>
          <w:sz w:val="20"/>
          <w:szCs w:val="20"/>
          <w:bdr w:val="none" w:sz="0" w:space="0" w:color="auto" w:frame="1"/>
        </w:rPr>
        <w:t> </w:t>
      </w:r>
      <w:r w:rsidRPr="001E096A">
        <w:rPr>
          <w:rFonts w:ascii="Arial" w:eastAsia="Times New Roman" w:hAnsi="Arial" w:cs="Arial"/>
          <w:color w:val="333333"/>
          <w:sz w:val="20"/>
          <w:szCs w:val="20"/>
          <w:bdr w:val="none" w:sz="0" w:space="0" w:color="auto" w:frame="1"/>
        </w:rPr>
        <w:t>cấp huyện; mở rộng đối tượng thi tuyển chức danh cán bộ quản lý. Hoàn thiện tiêu chí đánh giá và cơ chế kiểm tra giám sát, kiểm soát việc thực thi công vụ; xác định rõ quyền hạn, trách nhiệm của người đứng đầu cơ quan hành chính.</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1E096A" w:rsidRPr="001E096A" w:rsidRDefault="001E096A" w:rsidP="00CD629B">
      <w:pPr>
        <w:spacing w:after="0" w:line="345" w:lineRule="atLeast"/>
        <w:jc w:val="both"/>
        <w:textAlignment w:val="baseline"/>
        <w:rPr>
          <w:rFonts w:ascii="Roboto" w:eastAsia="Times New Roman" w:hAnsi="Roboto" w:cs="Times New Roman"/>
          <w:color w:val="333333"/>
          <w:sz w:val="20"/>
          <w:szCs w:val="20"/>
        </w:rPr>
      </w:pPr>
      <w:r w:rsidRPr="001E096A">
        <w:rPr>
          <w:rFonts w:ascii="Arial" w:eastAsia="Times New Roman" w:hAnsi="Arial" w:cs="Arial"/>
          <w:color w:val="333333"/>
          <w:sz w:val="20"/>
          <w:szCs w:val="20"/>
          <w:bdr w:val="none" w:sz="0" w:space="0" w:color="auto" w:frame="1"/>
        </w:rPr>
        <w:lastRenderedPageBreak/>
        <w:t>Đẩy mạnh đấu tranh phòng, chống tham nhũng, lãng phí, quan liêu, hách dịch, cửa quyền; thực hành tiết kiệm trong các cơ quan nhà nước và trong đội ngũ cán bộ, công chức.</w:t>
      </w:r>
    </w:p>
    <w:p w:rsidR="004E4AAD" w:rsidRDefault="004E4AAD" w:rsidP="00CD629B"/>
    <w:p w:rsidR="00CD629B" w:rsidRDefault="00CD629B" w:rsidP="00CD629B">
      <w:pPr>
        <w:rPr>
          <w:rFonts w:ascii="Arial" w:hAnsi="Arial" w:cs="Arial"/>
          <w:color w:val="000000"/>
          <w:sz w:val="18"/>
          <w:szCs w:val="18"/>
        </w:rPr>
      </w:pPr>
      <w:r>
        <w:rPr>
          <w:rStyle w:val="headline"/>
          <w:b/>
          <w:bCs/>
          <w:color w:val="000000"/>
          <w:sz w:val="32"/>
          <w:szCs w:val="32"/>
        </w:rPr>
        <w:t>Tư tưởng Hồ Chí Minh về nhà nước pháp quyền với việc xây dựng Nhà nước pháp quyền xã hội chủ nghĩa ở Việt Nam hiện nay</w:t>
      </w:r>
    </w:p>
    <w:p w:rsidR="00CD629B" w:rsidRDefault="00CD629B" w:rsidP="00CD629B">
      <w:pPr>
        <w:rPr>
          <w:rFonts w:ascii="Arial" w:hAnsi="Arial" w:cs="Arial"/>
          <w:color w:val="000000"/>
          <w:sz w:val="18"/>
          <w:szCs w:val="18"/>
        </w:rPr>
      </w:pPr>
      <w:r>
        <w:rPr>
          <w:rStyle w:val="storytime"/>
          <w:rFonts w:ascii="Arial" w:hAnsi="Arial" w:cs="Arial"/>
          <w:color w:val="666666"/>
          <w:sz w:val="18"/>
          <w:szCs w:val="18"/>
        </w:rPr>
        <w:t>17/1/2017 22:24'</w:t>
      </w:r>
      <w:hyperlink r:id="rId12" w:history="1">
        <w:r>
          <w:rPr>
            <w:rStyle w:val="Hyperlink"/>
            <w:rFonts w:ascii="Arial" w:hAnsi="Arial" w:cs="Arial"/>
            <w:color w:val="666666"/>
            <w:sz w:val="18"/>
            <w:szCs w:val="18"/>
          </w:rPr>
          <w:t>Gửi bài này</w:t>
        </w:r>
      </w:hyperlink>
      <w:hyperlink r:id="rId13" w:history="1">
        <w:r>
          <w:rPr>
            <w:rStyle w:val="Hyperlink"/>
            <w:rFonts w:ascii="Arial" w:hAnsi="Arial" w:cs="Arial"/>
            <w:color w:val="666666"/>
            <w:sz w:val="18"/>
            <w:szCs w:val="18"/>
          </w:rPr>
          <w:t>In bài này</w:t>
        </w:r>
      </w:hyperlink>
    </w:p>
    <w:p w:rsidR="00CD629B" w:rsidRDefault="00CD629B" w:rsidP="00CD629B">
      <w:pPr>
        <w:jc w:val="both"/>
        <w:rPr>
          <w:rFonts w:cs="Times New Roman"/>
          <w:color w:val="000000"/>
          <w:szCs w:val="24"/>
        </w:rPr>
      </w:pPr>
      <w:r>
        <w:rPr>
          <w:i/>
          <w:iCs/>
          <w:color w:val="666666"/>
          <w:sz w:val="18"/>
          <w:szCs w:val="18"/>
        </w:rPr>
        <w:t>Phát huy quyền dân chủ của nhân dân. Ảnh: tuyengiao.vn</w:t>
      </w:r>
    </w:p>
    <w:p w:rsidR="00CD629B" w:rsidRDefault="00CD629B" w:rsidP="00CD629B">
      <w:pPr>
        <w:pStyle w:val="NormalWeb"/>
        <w:spacing w:before="0" w:beforeAutospacing="0" w:after="240" w:afterAutospacing="0"/>
        <w:jc w:val="both"/>
        <w:rPr>
          <w:b/>
          <w:bCs/>
          <w:color w:val="000000"/>
        </w:rPr>
      </w:pPr>
      <w:r>
        <w:rPr>
          <w:b/>
          <w:bCs/>
          <w:color w:val="000000"/>
        </w:rPr>
        <w:t>TCCSĐT - Với những giá trị khoa học to lớn, ý nghĩa lý luận và thực tiễn sâu sắc, tư tưởng Hồ Chí Minh về nhà nước pháp quyền xã hội chủ nghĩa của dân, do dân và vì dân là cơ sở, định hướng cho việc xây dựng, củng cố và hoàn thiện Nhà nước pháp quyền xã hội chủ nghĩa mà Đảng ta xác định là một nhiệm vụ trọng tâm của quá trình đổi mới hệ thống chính trị ở nước ta hiện nay.</w:t>
      </w:r>
    </w:p>
    <w:p w:rsidR="00CD629B" w:rsidRDefault="00CD629B" w:rsidP="00CD629B">
      <w:pPr>
        <w:pStyle w:val="NormalWeb"/>
        <w:spacing w:before="0" w:beforeAutospacing="0" w:after="240" w:afterAutospacing="0"/>
        <w:jc w:val="both"/>
        <w:rPr>
          <w:color w:val="000000"/>
        </w:rPr>
      </w:pPr>
      <w:r>
        <w:rPr>
          <w:b/>
          <w:bCs/>
          <w:color w:val="000000"/>
        </w:rPr>
        <w:t>Từ tư tưởng Hồ Chí Minh về nhà nước pháp quyền</w:t>
      </w:r>
    </w:p>
    <w:p w:rsidR="00CD629B" w:rsidRDefault="00CD629B" w:rsidP="00CD629B">
      <w:pPr>
        <w:pStyle w:val="NormalWeb"/>
        <w:spacing w:before="0" w:beforeAutospacing="0" w:after="240" w:afterAutospacing="0"/>
        <w:jc w:val="both"/>
        <w:rPr>
          <w:color w:val="000000"/>
        </w:rPr>
      </w:pPr>
      <w:r>
        <w:rPr>
          <w:color w:val="000000"/>
        </w:rPr>
        <w:t>Tư tưởng Hồ Chí Minh về nhà nước pháp quyền là sự kế thừa truyền thống văn hóa và những kinh nghiệm xây dựng, quản lý nhà nước của ông cha ta, là kết quả của sự trải nghiệm, nghiên cứu, khảo sát nhiều cuộc cách mạng, nhiều nhà nước điển hình ở các nước như Mỹ, Pháp, Liên Xô..., đồng thời với sự thấm nhuần và vận dụng sáng tạo quan điểm của chủ nghĩa Mác - Lê-nin về nhà nước kiểu mới vào điều kiện nước ta. Chủ tịch Hồ Chí Minh vừa là người sáng lập, vừa là người trực tiếp chỉ đạo việc xây dựng bộ máy nhà nước và hệ thống pháp luật của nước Việt Nam mới. Trong quá trình đó, mặc dù Người không dùng khái niệm nhà nước pháp quyền, nhưng tư tưởng Hồ Chí Minh về nhà nước pháp quyền xã hội chủ nghĩa, về pháp quyền đã được đề cao từ rất sớm, thể hiện rõ nét trong tư tưởng của Người về dân chủ, nhà nước, pháp luật và quyền con người. Tư tưởng đó của Chủ tịch Hồ Chí Minh được thể hiện ở những nội dung chính sau:</w:t>
      </w:r>
    </w:p>
    <w:p w:rsidR="00CD629B" w:rsidRDefault="00CD629B" w:rsidP="00CD629B">
      <w:pPr>
        <w:pStyle w:val="NormalWeb"/>
        <w:spacing w:before="0" w:beforeAutospacing="0" w:after="240" w:afterAutospacing="0"/>
        <w:jc w:val="both"/>
        <w:rPr>
          <w:color w:val="000000"/>
        </w:rPr>
      </w:pPr>
      <w:r>
        <w:rPr>
          <w:i/>
          <w:iCs/>
          <w:color w:val="000000"/>
        </w:rPr>
        <w:t>Một là</w:t>
      </w:r>
      <w:r>
        <w:rPr>
          <w:color w:val="000000"/>
        </w:rPr>
        <w:t>, nhà nước pháp quyền xuất phát từ yêu cầu dân chủ. </w:t>
      </w:r>
    </w:p>
    <w:p w:rsidR="00CD629B" w:rsidRDefault="00CD629B" w:rsidP="00CD629B">
      <w:pPr>
        <w:pStyle w:val="NormalWeb"/>
        <w:spacing w:before="0" w:beforeAutospacing="0" w:after="240" w:afterAutospacing="0"/>
        <w:jc w:val="both"/>
        <w:rPr>
          <w:color w:val="000000"/>
        </w:rPr>
      </w:pPr>
      <w:r>
        <w:rPr>
          <w:color w:val="000000"/>
        </w:rPr>
        <w:t>Điều đó có nghĩa là, nguồn gốc sâu xa của quyền lực nhà nước là ở nhân dân, nhà nước là cơ quan đại diện được nhân dân trao quyền, quyền lực Nhà nước thuộc về nhân dân, nhân dân trao quyền lực cho Nhà nước qua bầu cử theo nguyên tắc “phổ thông, bình đẳng, trực tiếp và bỏ phiếu kín”. Dân chủ trong tư tưởng Hồ Chí Minh là dân chủ triệt để, cả trong dân chủ đại diện cũng như dân chủ trực tiếp đều phải phát huy dân chủ đến cao độ mới tạo nên sức mạnh, sự bền vững cho Nhà nước. Đó là nền dân chủ đề cao nhân dân, nhân dân là chủ thể, Người nhấn mạnh: “quyền hành và lực lượng đều ở nơi dân” (1) và “nước ta phải đi đến dân chủ thực sự” (2) và “chúng ta phải ra sức thực hiện những cải cách xã hội, để nâng cao đời sống nhân dân, thực hiện dân chủ thực sự” (3).</w:t>
      </w:r>
    </w:p>
    <w:p w:rsidR="00CD629B" w:rsidRDefault="00CD629B" w:rsidP="00CD629B">
      <w:pPr>
        <w:pStyle w:val="NormalWeb"/>
        <w:spacing w:before="0" w:beforeAutospacing="0" w:after="240" w:afterAutospacing="0"/>
        <w:jc w:val="both"/>
        <w:rPr>
          <w:color w:val="000000"/>
        </w:rPr>
      </w:pPr>
      <w:r>
        <w:rPr>
          <w:color w:val="000000"/>
        </w:rPr>
        <w:t>Để bảo vệ quyền dân chủ nhân dân, Chủ tịch Hồ Chí Minh đã đề cập đến chuyên chính, coi thực hiện chuyên chính để phát huy dân chủ, để giữ vững quyền làm chủ của nhân dân. Người khẳng định: “Chế độ nào cũng có chuyên chính. Vấn đề là ai chuyên chính với ai?... Như cái hòm đựng của cải thì phải có cái khóa. Nhà thì phải có cửa. Khóa và cửa cốt đề phòng kẻ gian ăn trộm. Dân chủ là của quý báu nhất của nhân dân, chuyên chính là cái khóa, cái cửa để đề phòng kẻ phá hoại, nếu hòm không có khóa, nhà không có cửa thì sẽ mất cắp hết. Cho nên có cửa phải có khóa, có nhà phải có cửa. Thế thì dân chủ cũng cần phải có chuyên chính để giữ gìn lấy dân chủ” (4).</w:t>
      </w:r>
    </w:p>
    <w:p w:rsidR="00CD629B" w:rsidRDefault="00CD629B" w:rsidP="00CD629B">
      <w:pPr>
        <w:pStyle w:val="NormalWeb"/>
        <w:spacing w:before="0" w:beforeAutospacing="0" w:after="240" w:afterAutospacing="0"/>
        <w:jc w:val="both"/>
        <w:rPr>
          <w:color w:val="000000"/>
        </w:rPr>
      </w:pPr>
      <w:r>
        <w:rPr>
          <w:i/>
          <w:iCs/>
          <w:color w:val="000000"/>
        </w:rPr>
        <w:t>Hai là</w:t>
      </w:r>
      <w:r>
        <w:rPr>
          <w:color w:val="000000"/>
        </w:rPr>
        <w:t>, Nhà nước pháp quyền là nhà nước hợp hiến, hợp pháp. </w:t>
      </w:r>
    </w:p>
    <w:p w:rsidR="00CD629B" w:rsidRDefault="00CD629B" w:rsidP="00CD629B">
      <w:pPr>
        <w:pStyle w:val="NormalWeb"/>
        <w:spacing w:before="0" w:beforeAutospacing="0" w:after="240" w:afterAutospacing="0"/>
        <w:jc w:val="both"/>
        <w:rPr>
          <w:color w:val="000000"/>
        </w:rPr>
      </w:pPr>
      <w:r>
        <w:rPr>
          <w:color w:val="000000"/>
        </w:rPr>
        <w:t xml:space="preserve">Nhà nước pháp quyền là nhà nước dân chủ, đồng thời phải là nhà nước hợp hiến, hợp pháp. Nhận thức rõ về sự cần thiết phải sớm xây dựng nhà nước hợp hiến, hợp pháp, ngày 03-9-1945, trong phiên họp Hội đồng </w:t>
      </w:r>
      <w:r>
        <w:rPr>
          <w:color w:val="000000"/>
        </w:rPr>
        <w:lastRenderedPageBreak/>
        <w:t>Chính phủ, Chủ tịch Hồ Chí Minh đã đề ra hai nhiệm vụ trực tiếp có liên quan đến nhiệm vụ xây dựng Nhà nước pháp quyền là nhanh chóng tổ chức tổng tuyển cử và xây dựng Hiến pháp nhằm xác lập nền tảng dân chủ và tổ chức một nhà nước kiểu mới hợp hiến, hợp pháp sau khi Cách mạng Tháng Tám năm 1945 thành công.</w:t>
      </w:r>
    </w:p>
    <w:p w:rsidR="00CD629B" w:rsidRDefault="00CD629B" w:rsidP="00CD629B">
      <w:pPr>
        <w:pStyle w:val="NormalWeb"/>
        <w:spacing w:before="0" w:beforeAutospacing="0" w:after="240" w:afterAutospacing="0"/>
        <w:jc w:val="both"/>
        <w:rPr>
          <w:color w:val="000000"/>
        </w:rPr>
      </w:pPr>
      <w:r>
        <w:rPr>
          <w:i/>
          <w:iCs/>
          <w:color w:val="000000"/>
        </w:rPr>
        <w:t>Ba là</w:t>
      </w:r>
      <w:r>
        <w:rPr>
          <w:color w:val="000000"/>
        </w:rPr>
        <w:t>, hệ thống pháp luật ở Việt Nam là hệ thống pháp luật dân chủ, tiến bộ.</w:t>
      </w:r>
    </w:p>
    <w:p w:rsidR="00CD629B" w:rsidRDefault="00CD629B" w:rsidP="00CD629B">
      <w:pPr>
        <w:pStyle w:val="NormalWeb"/>
        <w:spacing w:before="0" w:beforeAutospacing="0" w:after="240" w:afterAutospacing="0"/>
        <w:jc w:val="both"/>
        <w:rPr>
          <w:color w:val="000000"/>
        </w:rPr>
      </w:pPr>
      <w:r>
        <w:rPr>
          <w:color w:val="000000"/>
        </w:rPr>
        <w:t>Theo Chủ tịch Hồ Chí Minh, pháp luật của Nhà nước ta phải là pháp luật thật sự dân chủ, bảo vệ quyền dân chủ tự do rộng rãi cho nhân dân lao động. Người chỉ rõ: “Chúng ta tranh được tự do, độc lập rồi mà dân cứ chết đói, chết rét, thì tự do, độc lập cũng không làm gì. Dân chỉ biết rõ giá trị của tự do, của độc lập khi mà dân được ăn no, mặc đủ” (5). Bản chất dân chủ của pháp luật kiểu mới là hệ thống pháp luật thể hiện ý chí của giai cấp công nhân lãnh đạo cách mạng, bảo vệ quyền lợi cho hàng chục triệu người lao động.</w:t>
      </w:r>
    </w:p>
    <w:p w:rsidR="00CD629B" w:rsidRDefault="00CD629B" w:rsidP="00CD629B">
      <w:pPr>
        <w:pStyle w:val="NormalWeb"/>
        <w:spacing w:before="0" w:beforeAutospacing="0" w:after="240" w:afterAutospacing="0"/>
        <w:jc w:val="both"/>
        <w:rPr>
          <w:color w:val="000000"/>
        </w:rPr>
      </w:pPr>
      <w:r>
        <w:rPr>
          <w:i/>
          <w:iCs/>
          <w:color w:val="000000"/>
        </w:rPr>
        <w:t>Bốn là</w:t>
      </w:r>
      <w:r>
        <w:rPr>
          <w:color w:val="000000"/>
        </w:rPr>
        <w:t>, Nhà nước pháp quyền xã hội chủ nghĩa Việt Nam là công cụ bảo vệ và phát huy quyền làm chủ của nhân dân, bảo vệ và phát huy quyền con người.</w:t>
      </w:r>
    </w:p>
    <w:p w:rsidR="00CD629B" w:rsidRDefault="00CD629B" w:rsidP="00CD629B">
      <w:pPr>
        <w:pStyle w:val="NormalWeb"/>
        <w:spacing w:before="0" w:beforeAutospacing="0" w:after="240" w:afterAutospacing="0"/>
        <w:jc w:val="both"/>
        <w:rPr>
          <w:color w:val="000000"/>
        </w:rPr>
      </w:pPr>
      <w:r>
        <w:rPr>
          <w:color w:val="000000"/>
        </w:rPr>
        <w:t>Chủ tịch Hồ Chí Minh đã đặt vấn đề và tiếp cận vấn đề quyền con người không chỉ là quyền tự do cá nhân mà còn là quyền bình đẳng giữa các dân tộc trên thế giới, độc lập dân tộc và giải phóng con người. Theo người, muốn đem lại hạnh phúc cho con người, chỉ có thể đi theo con đường xã hội chủ nghĩa, vì chỉ có xã hội chủ nghĩa mới “đem lại cho mọi người không phân biệt chủng tộc và nguồn gốc sự tự do, bình đẳng, bác ái, đoàn kết, ấm no trên quả đất, việc làm cho mọi người và vì mọi người, niềm vui, hòa bình, hạnh phúc” (6).</w:t>
      </w:r>
    </w:p>
    <w:p w:rsidR="00CD629B" w:rsidRDefault="00CD629B" w:rsidP="00CD629B">
      <w:pPr>
        <w:pStyle w:val="NormalWeb"/>
        <w:spacing w:before="0" w:beforeAutospacing="0" w:after="240" w:afterAutospacing="0"/>
        <w:jc w:val="both"/>
        <w:rPr>
          <w:color w:val="000000"/>
        </w:rPr>
      </w:pPr>
      <w:r>
        <w:rPr>
          <w:color w:val="000000"/>
        </w:rPr>
        <w:t>Những nội dung chính của tư tưởng Hồ Chí Minh về nhà nước pháp quyền có ý nghĩa hết sức to lớn trong việc xây dựng nhà nước pháp quyền của dân, do dân, vì dân. Tư tưởng Hồ Chí Minh đã thể hiện rất rõ và đề cao yêu cầu dân chủ triệt để trong xây dựng nhà nước pháp quyền. Đây là tư tưởng rất quan trọng, khẳng định bản chất nền dân chủ xã hội chủ nghĩa, là đỉnh cao của nền dân chủ, vì nó thừa nhận quyền tự do bình đẳng của công dân, thừa nhận nhân dân là chủ thể quyền lực. Vì vậy, để củng cố, mở rộng dân chủ, có dân chủ triệt để cần phải xây dựng, củng cố, hoàn thiện, đổi mới nội dung phương thức hoạt động của Nhà nước. Xây dựng, hoàn thiện nhà nước pháp quyền xã hội chủ nghĩa là điều kiện bảo đảm và mở rộng quyền dân chủ thực sự, dân chủ rộng rãi cho nhân dân lao động. Mặt khác, để xây dựng hoàn thiện nhà nước pháp quyền phải coi trọng việc xây dựng, hoàn thiện hệ thống pháp luật. Hệ thống pháp luật đó phải thể hiện quyền làm chủ của nhân dân và thể chế hóa thành các quy định mang tính pháp quyền, thành nguyên tắc tổ chức và vận hành của Nhà nước, cũng như các thiết chế chính trị khác, tạo nên chế độ dân chủ. Đồng thời, chính xây dựng, hoàn thiện hệ thống pháp luật đồng bộ, chặt chẽ sẽ là cơ sở pháp lý xác lập nền tảng dân chủ, là điều kiện bảo đảm cho việc xây dựng nhà nước pháp quyền, phát huy quyền làm chủ của nhân dân, bảo vệ và phát huy quyền con người. </w:t>
      </w:r>
    </w:p>
    <w:p w:rsidR="00CD629B" w:rsidRDefault="00CD629B" w:rsidP="00CD629B">
      <w:pPr>
        <w:pStyle w:val="NormalWeb"/>
        <w:spacing w:before="0" w:beforeAutospacing="0" w:after="240" w:afterAutospacing="0"/>
        <w:jc w:val="both"/>
        <w:rPr>
          <w:color w:val="000000"/>
        </w:rPr>
      </w:pPr>
      <w:r>
        <w:rPr>
          <w:color w:val="000000"/>
        </w:rPr>
        <w:t>Kế thừa và phát huy những tư tưởng tiến bộ về nhà nước pháp quyền của nhân loại, phát triển tư tưởng Hồ Chí Minh về nhà nước pháp quyền xã hội chủ nghĩa, Đảng, Nhà nước ta đã vận dụng và phát triển tư tưởng đó trong việc xây dựng nhà nước pháp quyền xã hội chủ nghĩa Việt Nam của dân, do dân, vì dân.</w:t>
      </w:r>
    </w:p>
    <w:p w:rsidR="00CD629B" w:rsidRDefault="00CD629B" w:rsidP="00CD629B">
      <w:pPr>
        <w:pStyle w:val="NormalWeb"/>
        <w:spacing w:before="0" w:beforeAutospacing="0" w:after="240" w:afterAutospacing="0"/>
        <w:jc w:val="both"/>
        <w:rPr>
          <w:color w:val="000000"/>
        </w:rPr>
      </w:pPr>
      <w:r>
        <w:rPr>
          <w:color w:val="000000"/>
        </w:rPr>
        <w:t xml:space="preserve">Từ thực tiễn cho thấy, cho đến trước những năm đổi mới, Đảng ta chưa dùng khái niệm nhà nước pháp quyền, mặc dù trong Hiến pháp 1946, 1959, 1980 đã thể hiện tư tưởng của Chủ tịch Hồ Chí Minh trong xây dựng pháp luật và tổ chức hoạt động của bộ máy nhà nước. Tại Hội nghị giữa nhiệm kỳ khóa VII (tháng 01-1994), Đảng ta đã dùng khái niệm nhà nước pháp quyền xã hội chủ nghĩa. Trong nội dung phần hai về những nhiệm vụ chủ yếu trong thời gian tới đã nêu nhiệm vụ thứ 7: “Xây dựng Nhà nước pháp quyền của dân, do dân, vì dân”. Cùng với quá trình đẩy mạnh đổi mới, mở cửa, hội nhập, nhất là từ năm 2006 đến nay, nhận thức của Đảng ta về Nhà nước pháp quyền xã hội chủ nghĩa ngày càng được bổ sung và có những bước phát triển quan trọng. Từ thực tiễn đổi mới, Đại hội VIII đến Đại hội XII của Đảng đã tiếp tục làm rõ và khẳng định quan điểm này. Đại hội X (năm 2006) của Đảng ta xác định: “Nhà nước pháp quyền xã hội chủ nghĩa của nhân dân, do nhân dân, vì nhân dân” do Đảng Cộng sản lãnh đạo là một trong 8 thành tố, 8 đặc trưng chủ yếu của xã hội </w:t>
      </w:r>
      <w:r>
        <w:rPr>
          <w:color w:val="000000"/>
        </w:rPr>
        <w:lastRenderedPageBreak/>
        <w:t>xã hội chủ nghĩa mà Đảng lãnh đạo nhân dân ta xây dựng. Tư tưởng này được tiếp tục khẳng định trong Cương lĩnh bổ sung, phát triển năm 2011 do Đại hội XI của Đảng thông qua và được thể hiện trong Hiến pháp 2013. Văn kiện Đại hội đại biểu toàn quốc lần thứ XII tiếp tục nêu rõ: “Quyền lực nhà nước là thống nhất, có sự phân công, phối hợp, kiểm soát giữa các cơ quan nhà nước trong việc thực hiện các quyền lập pháp, hành pháp, tư pháp” (7). Nhà nước pháp quyền xã hội chủ nghĩa vừa tiếp thu thành tựu của nhân loại về nhà nước pháp quyền, vừa thể hiện bản sắc, đặc điểm riêng của Việt Nam. Điều này đã “khắc phục được quan niệm đơn giản, ấu trĩ khi “đồng nhất nhà nước pháp quyền với nhà nước tư sản” (8). Nhà nước quản lý xã hội bằng pháp luật, mọi cơ quan, tổ chức, cán bộ, công chức, mọi công dân có nghĩa vụ chấp hành hiến pháp và pháp luật.</w:t>
      </w:r>
    </w:p>
    <w:p w:rsidR="00CD629B" w:rsidRDefault="00CD629B" w:rsidP="00CD629B">
      <w:pPr>
        <w:pStyle w:val="NormalWeb"/>
        <w:spacing w:before="0" w:beforeAutospacing="0" w:after="240" w:afterAutospacing="0"/>
        <w:jc w:val="both"/>
        <w:rPr>
          <w:color w:val="000000"/>
        </w:rPr>
      </w:pPr>
      <w:r>
        <w:rPr>
          <w:b/>
          <w:bCs/>
          <w:color w:val="000000"/>
        </w:rPr>
        <w:t>Tiếp tục hoàn thiện trong thực tiễn</w:t>
      </w:r>
    </w:p>
    <w:p w:rsidR="00CD629B" w:rsidRDefault="00CD629B" w:rsidP="00CD629B">
      <w:pPr>
        <w:pStyle w:val="NormalWeb"/>
        <w:spacing w:before="0" w:beforeAutospacing="0" w:after="240" w:afterAutospacing="0"/>
        <w:jc w:val="both"/>
        <w:rPr>
          <w:color w:val="000000"/>
        </w:rPr>
      </w:pPr>
      <w:r>
        <w:rPr>
          <w:color w:val="000000"/>
        </w:rPr>
        <w:t>Trước yêu cầu thực tiễn của đất nước kết hợp quá trình nhận thức và xây dựng nhà nước pháp quyền xã hội chủ nghĩa Việt Nam dưới sự lãnh đạo của Đảng, những tư tưởng cơ bản của Nhà nước pháp quyền xã hội chủ nghĩa Việt Nam đã từng bước được xác định thể hiện trên những đặc trưng cơ bản sau:</w:t>
      </w:r>
    </w:p>
    <w:p w:rsidR="00CD629B" w:rsidRDefault="00CD629B" w:rsidP="00CD629B">
      <w:pPr>
        <w:pStyle w:val="NormalWeb"/>
        <w:spacing w:before="0" w:beforeAutospacing="0" w:after="240" w:afterAutospacing="0"/>
        <w:jc w:val="both"/>
        <w:rPr>
          <w:color w:val="000000"/>
        </w:rPr>
      </w:pPr>
      <w:r>
        <w:rPr>
          <w:i/>
          <w:iCs/>
          <w:color w:val="000000"/>
        </w:rPr>
        <w:t>Thứ nhất</w:t>
      </w:r>
      <w:r>
        <w:rPr>
          <w:color w:val="000000"/>
        </w:rPr>
        <w:t>, Nhà nước pháp quyền dựa trên nền tảng nhân dân, là nguồn gốc, là chủ thể của quyền lực nhà nước.</w:t>
      </w:r>
    </w:p>
    <w:p w:rsidR="00CD629B" w:rsidRDefault="00CD629B" w:rsidP="00CD629B">
      <w:pPr>
        <w:pStyle w:val="NormalWeb"/>
        <w:spacing w:before="0" w:beforeAutospacing="0" w:after="240" w:afterAutospacing="0"/>
        <w:jc w:val="both"/>
        <w:rPr>
          <w:color w:val="000000"/>
        </w:rPr>
      </w:pPr>
      <w:r>
        <w:rPr>
          <w:i/>
          <w:iCs/>
          <w:color w:val="000000"/>
        </w:rPr>
        <w:t>Thứ hai</w:t>
      </w:r>
      <w:r>
        <w:rPr>
          <w:color w:val="000000"/>
        </w:rPr>
        <w:t>, Hiến pháp và pháp luật có vị trí và hiệu lực tối thượng không chỉ đối với xã hội mà còn đối với cả Nhà nước. Pháp luật là cơ sở tổ chức và thực hiện quyền lực Nhà nước, pháp luật phải bảo đảm tính công khai, minh bạch, dễ tiếp cận và phải được áp dụng công bằng, nhất quán.</w:t>
      </w:r>
    </w:p>
    <w:p w:rsidR="00CD629B" w:rsidRDefault="00CD629B" w:rsidP="00CD629B">
      <w:pPr>
        <w:pStyle w:val="NormalWeb"/>
        <w:spacing w:before="0" w:beforeAutospacing="0" w:after="240" w:afterAutospacing="0"/>
        <w:jc w:val="both"/>
        <w:rPr>
          <w:color w:val="000000"/>
        </w:rPr>
      </w:pPr>
      <w:r>
        <w:rPr>
          <w:i/>
          <w:iCs/>
          <w:color w:val="000000"/>
        </w:rPr>
        <w:t>Thứ ba</w:t>
      </w:r>
      <w:r>
        <w:rPr>
          <w:color w:val="000000"/>
        </w:rPr>
        <w:t>, quyền lực Nhà nước được tổ chức, thực hiện theo nguyên tắc thống nhất, có sự phân công phối hợp và kiểm soát giữa các cơ quan thực hiện quyền lập pháp, hành pháp và tư pháp (9); Tòa án - cơ quan thực hiện quyền tư pháp phải độc lập, nghiêm cấm mọi sự can thiệp vào hoạt động xét xử của tòa án (10). </w:t>
      </w:r>
    </w:p>
    <w:p w:rsidR="00CD629B" w:rsidRDefault="00CD629B" w:rsidP="00CD629B">
      <w:pPr>
        <w:pStyle w:val="NormalWeb"/>
        <w:spacing w:before="0" w:beforeAutospacing="0" w:after="240" w:afterAutospacing="0"/>
        <w:jc w:val="both"/>
        <w:rPr>
          <w:color w:val="000000"/>
        </w:rPr>
      </w:pPr>
      <w:r>
        <w:rPr>
          <w:i/>
          <w:iCs/>
          <w:color w:val="000000"/>
        </w:rPr>
        <w:t>Thứ tư</w:t>
      </w:r>
      <w:r>
        <w:rPr>
          <w:color w:val="000000"/>
        </w:rPr>
        <w:t>, Nhà nước ta tôn trọng, bảo đảm và bảo vệ quyền con người, quyền công dân.</w:t>
      </w:r>
    </w:p>
    <w:p w:rsidR="00CD629B" w:rsidRDefault="00CD629B" w:rsidP="00CD629B">
      <w:pPr>
        <w:pStyle w:val="NormalWeb"/>
        <w:spacing w:before="0" w:beforeAutospacing="0" w:after="240" w:afterAutospacing="0"/>
        <w:jc w:val="both"/>
        <w:rPr>
          <w:color w:val="000000"/>
        </w:rPr>
      </w:pPr>
      <w:r>
        <w:rPr>
          <w:i/>
          <w:iCs/>
          <w:color w:val="000000"/>
        </w:rPr>
        <w:t>Thứ năm</w:t>
      </w:r>
      <w:r>
        <w:rPr>
          <w:color w:val="000000"/>
        </w:rPr>
        <w:t>, Nhà nước tôn trọng và tuân thủ các cam kết quốc tế trong các tổ chức quốc tế, thể chế đa phương mà Việt Nam là thành viên.</w:t>
      </w:r>
    </w:p>
    <w:p w:rsidR="00CD629B" w:rsidRDefault="00CD629B" w:rsidP="00CD629B">
      <w:pPr>
        <w:pStyle w:val="NormalWeb"/>
        <w:spacing w:before="0" w:beforeAutospacing="0" w:after="240" w:afterAutospacing="0"/>
        <w:jc w:val="both"/>
        <w:rPr>
          <w:color w:val="000000"/>
        </w:rPr>
      </w:pPr>
      <w:r>
        <w:rPr>
          <w:i/>
          <w:iCs/>
          <w:color w:val="000000"/>
        </w:rPr>
        <w:t>Thứ sáu</w:t>
      </w:r>
      <w:r>
        <w:rPr>
          <w:color w:val="000000"/>
        </w:rPr>
        <w:t>, Đảng Cộng sản Việt Nam lãnh đạo Nhà nước và quá trình xây dựng - hoàn thiện Nhà nước pháp quyền Việt Nam trong thời kỳ quá độ lên chủ nghĩa xã hội.</w:t>
      </w:r>
    </w:p>
    <w:p w:rsidR="00CD629B" w:rsidRDefault="00CD629B" w:rsidP="00CD629B">
      <w:pPr>
        <w:pStyle w:val="NormalWeb"/>
        <w:spacing w:before="0" w:beforeAutospacing="0" w:after="240" w:afterAutospacing="0"/>
        <w:jc w:val="both"/>
        <w:rPr>
          <w:color w:val="000000"/>
        </w:rPr>
      </w:pPr>
      <w:r>
        <w:rPr>
          <w:color w:val="000000"/>
        </w:rPr>
        <w:t>Để tiếp tục hoàn thiện Nhà nước pháp quyền xã hội chủ nghĩa, Đảng ta xác định mục tiêu của xây dựng Nhà nước pháp quyền là nhằm xây dựng một quốc hội thực quyền, một chính phủ hiệu quả, một nền tư pháp độc lập, công minh; bảo đảm mối quan hệ thống nhất, hiệu lực, hiệu quả, năng động - sáng tạo giữa chính quyền trung ương và địa phương… Đồng thời, xác định rõ hơn nguyên tắc Đảng lãnh đạo Nhà nước pháp quyền xã hội chủ nghĩa, không chấp nhận chế độ đa nguyên chính trị, đa đảng đối lập. Hiến pháp năm 2013 khẳng định, Đảng là “lực lượng lãnh đạo nhà nước và xã hội” và “các tổ chức đảng và đảng viên hoạt động trong khuôn khổ Hiến pháp và pháp luật”. Điều này có nghĩa, Đảng lãnh đạo Nhà nước và xã hội theo nguyên tắc pháp quyền xã hội chủ nghĩa. Nhận thức rõ hơn sự lãnh đạo của Đảng và quyền làm chủ của nhân dân thể hiện tập trung ở Nhà nước, được thực hiện chủ yếu thông qua hoạt động của Nhà nước. Đảng lãnh đạo Nhà nước và xã hội; Nhà nước pháp quyền giữ vị trí trung tâm trong hệ thống chính trị.</w:t>
      </w:r>
    </w:p>
    <w:p w:rsidR="00CD629B" w:rsidRDefault="00CD629B" w:rsidP="00CD629B">
      <w:pPr>
        <w:pStyle w:val="NormalWeb"/>
        <w:spacing w:before="0" w:beforeAutospacing="0" w:after="240" w:afterAutospacing="0"/>
        <w:jc w:val="both"/>
        <w:rPr>
          <w:color w:val="000000"/>
        </w:rPr>
      </w:pPr>
      <w:r>
        <w:rPr>
          <w:color w:val="000000"/>
        </w:rPr>
        <w:t>Trải qua 71 năm xây dựng nhà nước kiểu mới của dân, do dân, vì dân với nhiều thành tựu to lớn, quyền làm chủ của người dân ngày càng được bảo đảm và tăng cường. Tuy nhiên, vẫn còn nhiều hạn chế và bất cập, đặc biệt là việc còn coi nhẹ dư luận, không nghĩ đến dân của một số cán bộ, đảng viên. Chính “cơn khát” quyền lực của một bộ phận không nhỏ cán bộ có chức, có quyền đã đẻ ra biết bao đau lòng mà Bác Hồ đã từng cảnh báo: “Miệng thì nói dân chủ, nhưng làm việc thì họ theo lối “quan” chủ. Miệng thì nói “phụng sự quần chúng”, nhưng họ làm trái ngược với lợi ích của quần chúng, trái ngược với phương châm và chính sách của Đảng và Chính phủ” (11). Một số khác thì </w:t>
      </w:r>
      <w:r>
        <w:rPr>
          <w:i/>
          <w:iCs/>
          <w:color w:val="000000"/>
        </w:rPr>
        <w:t>trái phép, cậy thế, hủ hóa, tư túng, chia rẽ, kiêu ngạo</w:t>
      </w:r>
      <w:r>
        <w:rPr>
          <w:color w:val="000000"/>
        </w:rPr>
        <w:t xml:space="preserve">, nói một đằng, làm </w:t>
      </w:r>
      <w:r>
        <w:rPr>
          <w:color w:val="000000"/>
        </w:rPr>
        <w:lastRenderedPageBreak/>
        <w:t>một nẻo. Người coi đó là những “lầm lỗi rất nặng nề” và đưa đến một kết quả là hỏng việc. Điều này Đảng ta đã chỉ rõ trong Nghị quyết Trung ương 4 (khóa XI) về một số vấn đề cấp bách về xây dựng Đảng hiện nay và Báo cáo Chính trị tại Đại hội XII của Đảng.</w:t>
      </w:r>
    </w:p>
    <w:p w:rsidR="00CD629B" w:rsidRDefault="00CD629B" w:rsidP="00CD629B">
      <w:pPr>
        <w:pStyle w:val="NormalWeb"/>
        <w:spacing w:before="0" w:beforeAutospacing="0" w:after="240" w:afterAutospacing="0"/>
        <w:jc w:val="both"/>
        <w:rPr>
          <w:color w:val="000000"/>
        </w:rPr>
      </w:pPr>
      <w:r>
        <w:rPr>
          <w:color w:val="000000"/>
        </w:rPr>
        <w:t>Những năm gần đây, nhất là Đại hội XI, XII của Đảng với tinh thần nhìn thẳng vào sự thật đã thẳng thắn chỉ ra thực tế dân chủ chưa được phát huy đầy đủ, còn mang nặng hình thức. Có nơi dân chủ chỉ để trang trí, trình diễn. Quyền làm chủ của nhân dân ở một số nơi, trên một vài lĩnh vực còn bị vi phạm. Xây dựng nhà nước pháp quyền xã hội chủ nghĩa chưa theo kịp yêu cầu phát triển, quản lý đất nước. Cải cách hành chính còn chậm, thiếu đồng bộ, chưa đáp ứng yêu cầu; thủ tục hành chính còn phức tạp, phiền hà, đang là rào cản lớn đối với việc tạo lập môi trường xã hội, môi trường kinh doanh lành mạnh, minh bạch, hiệu quả cho sự phát triển. Tổ chức và hoạt động của chính quyền địa phương chậm đổi mới; hiệu quả, hiệu lực ở nhiều nơi chưa cao. Trách nhiệm giải trình của các cấp chính quyền chưa được quy định rõ ràng. Việc triển khai một số nhiệm vụ cải cách tư pháp còn chậm; vẫn còn tình trạng nhũng nhiễu, tiêu cực, oan sai, bỏ lọt tội phạm. Công tác phòng, chống tham nhũng, lãng phí chưa đạt yêu cầu đề ra; tham nhũng, lãng phí vẫn còn nghiêm trọng với những biểu hiện tinh vi, phức tạp, chưa được ngăn chặn, đẩy lùi, gây bức xúc trong xã hội. Cách làm việc quan liêu đang dẫn tới một thực tế của nền hành chính như báo chí đã nói tới nhiều: “hành dân là chính”. Vì vậy, để có một nhà nước pháp quyền thật sự trong sạch, vững mạnh, hiệu quả, thật sự của dân, do dân, vì dân, hoạt động theo Hiến pháp, pháp luật và ý nguyện của dân, cần phải phát huy dân chủ đi đôi với tăng cường pháp chế xã hội chủ nghĩa, bảo đảm thật sự tôn trọng quyền làm chủ của nhân dân. Tăng cường sự lãnh đạo của Đảng đối với Nhà nước; cải cách bộ máy hành chính, xây dựng một nền hành chính dân chủ.</w:t>
      </w:r>
    </w:p>
    <w:p w:rsidR="00CD629B" w:rsidRDefault="00CD629B" w:rsidP="00CD629B">
      <w:pPr>
        <w:pStyle w:val="NormalWeb"/>
        <w:spacing w:before="0" w:beforeAutospacing="0" w:after="240" w:afterAutospacing="0"/>
        <w:jc w:val="both"/>
        <w:rPr>
          <w:color w:val="000000"/>
        </w:rPr>
      </w:pPr>
      <w:r>
        <w:rPr>
          <w:color w:val="000000"/>
        </w:rPr>
        <w:t>Trong Văn kiện Đại hội XII, Đảng ta khẳng định: “Tiếp tục phát huy dân chủ xã hội chủ nghĩa, bảo đảm tất cả quyền lực Nhà nước thuộc về nhân dân. Mọi đường lối, chủ trương của Đảng, chính sách pháp luật của Nhà nước đều xuất phát từ nguyện vọng, quyền và lợi ích chính đáng của nhân dân, được nhân dân tham gia ý kiến. Dân chủ phải được thực hiện đầy đủ, nghiêm túc trên tất cả các lĩnh vực của đời sống xã hội. Bảo đảm để nhân dân tham gia ở tất cả các khâu của quá trình đưa ra những quyết định liên quan đến lợi ích, cuộc sống của nhân dân” (12). Trên thực tế, qua diễn đàn Quốc hội, nhiều lời hứa trước dân khá tâm huyết. Điều đó là cần thiết nhưng chỉ mới là bước đầu. Vấn đề có ý nghĩa quyết định là hiệu quả của hành động và nêu gương trước đồng bào. Nhân dân kỳ vọng và chờ đợi. Chính phủ mới phải học Bác Hồ về lời hứa đi đôi với hành động. Chỉ có thực hiện </w:t>
      </w:r>
      <w:r>
        <w:rPr>
          <w:i/>
          <w:iCs/>
          <w:color w:val="000000"/>
        </w:rPr>
        <w:t>dân chủ thực sự cho dân, nâng cao địa vị, quyền hành và năng lực làm chủ của nhân dân, chịu trách nhiệm trước dân, trọng dân, học dân, hiểu dân, hỏi dân, bàn bạc và giải thích cho dân</w:t>
      </w:r>
      <w:r>
        <w:rPr>
          <w:color w:val="000000"/>
        </w:rPr>
        <w:t> thì Chính phủ mới được dân tin, dân phục, dân yêu. Nếu không thế mà cứ hành động theo kiểu làm bằng được, bất chấp lòng dân, ý dân thì dân oán. Mà “dân oán, dù tạm thời may có chút thành công, nhưng về mặt chính trị là thất bại” (13). Chủ tịch Hồ Chí Minh đã dạy “Nước lấy dân làm gốc”. Theo đó, Chính phủ phải: “Đem tài dân, sức dân, của dân làm lợi cho dân” (14). Chính phủ phải thật sự là công bộc của dân, dựa vào trí tuệ và lực lượng của dân, giữ chặt mối liên hệ với dân và luôn luôn lắng nghe ý kiến của dân, đó là nền tảng lực lượng của Chính phủ. “Cách xa dân chúng, không liên hệ chặt chẽ với dân chúng, cũng như đứng lơ lửng giữa trời, nhất định thất bại” (15).</w:t>
      </w:r>
    </w:p>
    <w:p w:rsidR="00CD629B" w:rsidRDefault="00CD629B" w:rsidP="00CD629B">
      <w:pPr>
        <w:pStyle w:val="NormalWeb"/>
        <w:spacing w:before="0" w:beforeAutospacing="0" w:after="240" w:afterAutospacing="0"/>
        <w:jc w:val="both"/>
        <w:rPr>
          <w:color w:val="000000"/>
        </w:rPr>
      </w:pPr>
      <w:r>
        <w:rPr>
          <w:color w:val="000000"/>
        </w:rPr>
        <w:t>Tư tưởng Hồ Chí Minh về xây dựng nhà nước pháp quyền của dân, do dân và vì dân vẫn còn nguyên giá trị, tiếp tục soi sáng và tiếp sức cho quyết tâm chính trị của Đảng và Nhà nước ta trong tiến trình xây dựng nhà nước pháp quyền xã hội chủ nghĩa nhằm đáp ứng yêu cầu phát triển toàn diện, bền vững của đất nước trong thời kỳ mới./.</w:t>
      </w:r>
    </w:p>
    <w:p w:rsidR="00A6787B" w:rsidRDefault="00A6787B" w:rsidP="00A6787B">
      <w:pPr>
        <w:pStyle w:val="Heading1"/>
        <w:shd w:val="clear" w:color="auto" w:fill="FFFFFF"/>
        <w:spacing w:before="0" w:beforeAutospacing="0" w:after="0" w:afterAutospacing="0"/>
        <w:rPr>
          <w:color w:val="333333"/>
        </w:rPr>
      </w:pPr>
      <w:r>
        <w:rPr>
          <w:color w:val="333333"/>
        </w:rPr>
        <w:t>Tư tưởng Hồ Chí Minh về nhà nước pháp quyền của dân, do dân, vì dân và vận dụng trong xây dựng nhà nước pháp quyền</w:t>
      </w:r>
    </w:p>
    <w:p w:rsidR="00A6787B" w:rsidRDefault="00A6787B" w:rsidP="00A6787B">
      <w:pPr>
        <w:shd w:val="clear" w:color="auto" w:fill="FFFFFF"/>
        <w:rPr>
          <w:rFonts w:ascii="RR" w:hAnsi="RR"/>
          <w:color w:val="9B9B9B"/>
          <w:sz w:val="18"/>
          <w:szCs w:val="18"/>
        </w:rPr>
      </w:pPr>
      <w:r>
        <w:rPr>
          <w:rFonts w:ascii="RR" w:hAnsi="RR"/>
          <w:color w:val="9B9B9B"/>
          <w:sz w:val="18"/>
          <w:szCs w:val="18"/>
        </w:rPr>
        <w:lastRenderedPageBreak/>
        <w:t>19/05/2018 15:51</w:t>
      </w:r>
    </w:p>
    <w:p w:rsidR="00A6787B" w:rsidRDefault="00A6787B" w:rsidP="00A6787B">
      <w:pPr>
        <w:pStyle w:val="Heading2"/>
        <w:shd w:val="clear" w:color="auto" w:fill="FFFFFF"/>
        <w:spacing w:before="0"/>
        <w:ind w:firstLine="12240"/>
        <w:rPr>
          <w:rFonts w:ascii="Times New Roman" w:hAnsi="Times New Roman"/>
          <w:color w:val="333333"/>
          <w:sz w:val="36"/>
          <w:szCs w:val="36"/>
        </w:rPr>
      </w:pPr>
      <w:r>
        <w:rPr>
          <w:color w:val="333333"/>
        </w:rPr>
        <w:t>(kiemsat.vn)</w:t>
      </w:r>
    </w:p>
    <w:p w:rsidR="00A6787B" w:rsidRDefault="00A6787B" w:rsidP="00A6787B">
      <w:pPr>
        <w:pStyle w:val="Heading2"/>
        <w:shd w:val="clear" w:color="auto" w:fill="FFFFFF"/>
        <w:spacing w:before="0"/>
        <w:rPr>
          <w:color w:val="333333"/>
        </w:rPr>
      </w:pPr>
      <w:r>
        <w:rPr>
          <w:color w:val="333333"/>
        </w:rPr>
        <w:t>Việc thấm nhuần sâu sắc và quán triệt đầy đủ tư tưởng Hồ Chí Minh về nhà nước pháp quyền của dân, do dân và vì dân có ý nghĩa cực kỳ quan trọng trong tổ chức và vận hành nhà nước kiến tạo, phục vụ nhân dân, phục vụ xã hội, góp phần xây dựng và hoàn thiện nhà nước pháp quyền xã hội chủ nghĩa Việt Nam hiện nay.</w:t>
      </w:r>
    </w:p>
    <w:p w:rsidR="00A6787B" w:rsidRDefault="00A6787B" w:rsidP="00A6787B">
      <w:pPr>
        <w:pStyle w:val="NormalWeb"/>
        <w:shd w:val="clear" w:color="auto" w:fill="FFFFFF"/>
        <w:jc w:val="center"/>
        <w:rPr>
          <w:rFonts w:ascii="RR" w:hAnsi="RR"/>
          <w:color w:val="333333"/>
          <w:sz w:val="21"/>
          <w:szCs w:val="21"/>
        </w:rPr>
      </w:pPr>
      <w:r>
        <w:rPr>
          <w:rStyle w:val="Emphasis"/>
          <w:rFonts w:ascii="RR" w:hAnsi="RR"/>
          <w:color w:val="333333"/>
          <w:sz w:val="21"/>
          <w:szCs w:val="21"/>
        </w:rPr>
        <w:t>Chủ tịch Hồ Chí Minh</w:t>
      </w:r>
    </w:p>
    <w:p w:rsidR="00A6787B" w:rsidRDefault="00A6787B" w:rsidP="00A6787B">
      <w:pPr>
        <w:pStyle w:val="NormalWeb"/>
        <w:shd w:val="clear" w:color="auto" w:fill="FFFFFF"/>
        <w:jc w:val="both"/>
        <w:rPr>
          <w:rFonts w:ascii="RR" w:hAnsi="RR"/>
          <w:color w:val="333333"/>
          <w:sz w:val="21"/>
          <w:szCs w:val="21"/>
        </w:rPr>
      </w:pPr>
      <w:r>
        <w:rPr>
          <w:rStyle w:val="Strong"/>
          <w:rFonts w:ascii="RR" w:hAnsi="RR"/>
          <w:color w:val="333333"/>
          <w:sz w:val="21"/>
          <w:szCs w:val="21"/>
        </w:rPr>
        <w:t>1. Tư tưởng Hồ Chí Minh về nhà nước pháp quyền của dân, do dân và vì dân</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Tư tưởng Hồ Chí Minh về nhà nước pháp quyền của dân, do dân, vì dân thể hiện trình độ kết hợp nhuần nhuyễn quan điểm của chủ nghĩa Mác - Lênin với việc kế thừa, tiếp thu có chọn lọc kho tàng tri thức, kinh nghiệm của nhân loại, vận dụng sáng tạo vào điều kiện hoàn cảnh lịch sử cụ thể của Việt Nam.</w:t>
      </w:r>
    </w:p>
    <w:p w:rsidR="00A6787B" w:rsidRDefault="00A6787B" w:rsidP="00A6787B">
      <w:pPr>
        <w:pStyle w:val="NormalWeb"/>
        <w:shd w:val="clear" w:color="auto" w:fill="FFFFFF"/>
        <w:jc w:val="both"/>
        <w:rPr>
          <w:rFonts w:ascii="RR" w:hAnsi="RR"/>
          <w:color w:val="333333"/>
          <w:sz w:val="21"/>
          <w:szCs w:val="21"/>
        </w:rPr>
      </w:pPr>
      <w:r>
        <w:rPr>
          <w:rStyle w:val="Emphasis"/>
          <w:rFonts w:ascii="RR" w:hAnsi="RR"/>
          <w:color w:val="333333"/>
          <w:sz w:val="21"/>
          <w:szCs w:val="21"/>
        </w:rPr>
        <w:t>Thứ nhất, nhà nước thực sự của dân, do dân, vì dân</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 “Tất cả quyền bính trong nước là của toàn thể nhân dân Việt Nam” (1) - đó là tư tưởng nhất quán của Chủ tịch Hồ Chí Minh. Trong phiên họp Hội đồng Chính phủ ngày 03/9/1945, Chủ tịch Hồ Chí Minh đề nghị tiến hành cuộc Tổng tuyển cử. Người khẳng định: “Tổng tuyển cử là một dịp cho toàn thể quốc dân tự do lựa chọn những người có tài, có đức để gánh vác công việc nước nhà. Trong cuộc Tổng tuyển cử, hễ là những người muốn lo việc nước thì đều có quyền ra ứng cử, hễ là công dân thì có quyền đi bầu cử… Do Tổng tuyển cử mà toàn dân bầu ra Quốc hội. Quốc hội sẽ cử ra Chính phủ. Chính phủ đó thật là Chính phủ của toàn dân” (2). Quyền lực nhà nước là quyền lực của nhân dân, do nhân dân ủy thác cho các cơ quan trong bộ máy nhà nước. Vì vậy, Chủ tịch Hồ Chí Minh cho rằng nhân dân có quyền kiểm soát đại biểu mà mình đã bầu ra. Người viết: “Nhân dân có quyền bãi miễn đại biểu Quốc hội và đại biểu Hội đồng nhân dân nếu những đại biểu ấy tỏ ra không xứng đáng với sự tín nhiệm của nhân dân. Nguyên tắc ấy bảo đảm quyền kiểm soát của nhân dân đối với đại biểu của mình” (3).</w:t>
      </w:r>
    </w:p>
    <w:p w:rsidR="00A6787B" w:rsidRDefault="00A6787B" w:rsidP="00A6787B">
      <w:pPr>
        <w:pStyle w:val="NormalWeb"/>
        <w:shd w:val="clear" w:color="auto" w:fill="FFFFFF"/>
        <w:jc w:val="both"/>
        <w:rPr>
          <w:rFonts w:ascii="RR" w:hAnsi="RR"/>
          <w:color w:val="333333"/>
          <w:sz w:val="21"/>
          <w:szCs w:val="21"/>
        </w:rPr>
      </w:pPr>
      <w:r>
        <w:rPr>
          <w:rStyle w:val="Emphasis"/>
          <w:rFonts w:ascii="RR" w:hAnsi="RR"/>
          <w:color w:val="333333"/>
          <w:sz w:val="21"/>
          <w:szCs w:val="21"/>
        </w:rPr>
        <w:t>Thứ hai, nhà nước hợp hiến, hợp pháp, quản lý xã hội bằng pháp luật, kết hợp với giáo dục đạo đức</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Một ngày sau khi đọc Tuyên ngôn độc lập, Chủ tịch Hồ Chí Minh đã trình bày trước Hội đồng Chính phủ Những nhiệm vụ cấp bách của Nhà nước Việt Nam Dân chủ Cộng hòa, trong đó nhiệm vụ thứ ba được đề cập là xây dựng một Hiến pháp dân chủ. Hiến pháp năm 1946 do Hồ Chủ tịch chỉ đạo soạn thảo đã tạo cơ sở pháp lý cho việc thiết lập một Nhà nước của nhân dân, thiết lập trật tự xã hội trên tất cả các lĩnh vực chính trị, kinh tế, văn hoá, xã hội... Đồng thời, Chủ tịch Hồ Chí Minh đã ký Sắc lệnh số 47 về việc tạm giữ lại các luật lệ cũ, giữ lại mọi luật lệ cũ, chỉ trừ những điều luật trái với nền độc lập, tự do và ban hành một loạt sắc lệnh cần thiết cho việc xây dựng, củng cố chính quyền, ổn định đời sống nhân dân. Người cũng rất quan tâm sửa sang pháp luật và luôn nhắc nhở cơ quan nhà nước phải chú ý lo việc sửa đổi, bổ sung các đạo luật cho ngày càng hoàn chỉnh hơn, phù hợp hơn với điều kiện, hoàn cảnh mới phát sinh.</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Một nét đặc sắc trong tư tưởng Hồ Chí Minh là sự kết hợp nhuần nhuyễn pháp luật và đạo đức trong quản lý nhà nước và xã hội. Là người theo lập trường mácxít về nhà nước và pháp luật, hiển nhiên Chủ tịch Hồ Chí Minh phải đề cao pháp luật. Tư tưởng và hành động của Người đã chứng minh điều ấy. Nhưng là một người Á Đông vốn thấu hiểu bản chất và những giới hạn vốn có của pháp trị cũng như thấu hiểu sự trường tồn và vai trò của đức trị nên Chủ tịch Hồ Chí Minh đã không tuyệt đối hoá một trong hai công cụ quản lý nhà nước ấy. Theo Người, đạo đức là gốc của pháp luật, còn pháp luật chính là đạo đức chuẩn mực trong xã hội. Chính vì vậy, cuộc đời Chủ tịch Hồ Chí Minh vừa là tấm gương sáng ngời về tinh thần đề cao, tôn trọng pháp luật song song với việc kiên trì và bền bỉ trau dồi, rèn luyện đạo đức cách mạng.</w:t>
      </w:r>
    </w:p>
    <w:p w:rsidR="00A6787B" w:rsidRDefault="00A6787B" w:rsidP="00A6787B">
      <w:pPr>
        <w:pStyle w:val="NormalWeb"/>
        <w:shd w:val="clear" w:color="auto" w:fill="FFFFFF"/>
        <w:jc w:val="both"/>
        <w:rPr>
          <w:rFonts w:ascii="RR" w:hAnsi="RR"/>
          <w:color w:val="333333"/>
          <w:sz w:val="21"/>
          <w:szCs w:val="21"/>
        </w:rPr>
      </w:pPr>
      <w:r>
        <w:rPr>
          <w:rStyle w:val="Emphasis"/>
          <w:rFonts w:ascii="RR" w:hAnsi="RR"/>
          <w:color w:val="333333"/>
          <w:sz w:val="21"/>
          <w:szCs w:val="21"/>
        </w:rPr>
        <w:t>Thứ ba, nhà nước tôn trọng, bảo đảm quyền con người, quyền công dân</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 xml:space="preserve">Trong bản Tuyên ngôn Độc lập khai sinh nước Việt Nam Dân chủ Cộng hoà, Chủ tịch Hồ Chí Minh khẳng định: “Người ta sinh ra tự do và bình đẳng về quyền lợi và phải luôn luôn được tự do và bình đẳng về quyền lợi” (4). Đây là một trong những bản tuyên ngôn nhân quyền có tinh thần cách mạng, khoa học và nhân văn cao cả; phản ánh một tầm nhìn thời đại, một tư duy </w:t>
      </w:r>
      <w:r>
        <w:rPr>
          <w:rFonts w:ascii="RR" w:hAnsi="RR"/>
          <w:color w:val="333333"/>
          <w:sz w:val="21"/>
          <w:szCs w:val="21"/>
        </w:rPr>
        <w:lastRenderedPageBreak/>
        <w:t>sắc sảo về quyền con người của Chủ tịch Hồ Chí Minh. Tư tưởng Hồ Chí Minh về quyền con người không chỉ dừng lại ở quyền bình đẳng, quyền sống, quyền tự do, quyền mưu cầu hạnh phúc mà Người còn bàn tới quyền làm chủ, quyền được pháp luật bảo vệ, quyền đi lại, cư trú, quyền làm công dân, quyền hôn nhân và xây dựng gia đình, quyền sở hữu tài sản, quyền tự do tư tưởng, tín ngưỡng và tôn giáo… Có thể nói, quyền con người trong tư tưởng Hồ Chí Minh là một khái niệm phát triển cả bề rộng lẫn chiều sâu trên các phương diện quyền dân sự, chính trị, kinh tế, văn hoá, xã hội...</w:t>
      </w:r>
    </w:p>
    <w:p w:rsidR="00A6787B" w:rsidRDefault="00A6787B" w:rsidP="00A6787B">
      <w:pPr>
        <w:pStyle w:val="NormalWeb"/>
        <w:shd w:val="clear" w:color="auto" w:fill="FFFFFF"/>
        <w:jc w:val="both"/>
        <w:rPr>
          <w:rFonts w:ascii="RR" w:hAnsi="RR"/>
          <w:color w:val="333333"/>
          <w:sz w:val="21"/>
          <w:szCs w:val="21"/>
        </w:rPr>
      </w:pPr>
      <w:r>
        <w:rPr>
          <w:rStyle w:val="Emphasis"/>
          <w:rFonts w:ascii="RR" w:hAnsi="RR"/>
          <w:color w:val="333333"/>
          <w:sz w:val="21"/>
          <w:szCs w:val="21"/>
        </w:rPr>
        <w:t>Thứ tư, nhà nước có hệ thống pháp luật dân chủ, thể hiện ý chí, lợi ích của nhân dân</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Trong tác phẩm Thường thức chính trị, Chủ tịch Hồ Chí Minh nhấn mạnh: “Cách mạng tháng Tám thành công ta lập ra Chính phủ mới với pháp luật mới của nhân dân để chống kẻ địch trong và ngoài, và để giữ gìn quyền lợi của nhân dân” (5).</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Tính dân chủ của pháp luật không chỉ thể hiện ở chỗ nội dung các đạo luật ghi nhận quyền và lợi ích của nhân dân mà còn thể hiện ở chỗ nhân dân trực tiếp tham gia xây dựng các đạo luật. Việc xây dựng pháp luật phải xuất phát từ sáng kiến của nhân dân, có sự tham gia đóng góp ý kiến của các cơ quan đoàn thể và mọi tầng lớp nhân dân. Trong quá trình xây dựng Hiến pháp năm 1959, việc bảo đảm sự tham gia của đông đảo các tầng lớp nhân dân vào xây dựng pháp luật đã được Chủ tịch Hồ Chí Minh đặc biệt quan tâm. Để đảm bảo pháp luật thực sự của nhân dân, trong quá trình xây dựng Hiến pháp, Chủ tịch Hồ Chí Minh yêu cầu: “Bản Hiến pháp mà chúng ta đã thảo ra… phải tiêu biểu được các nguyện vọng của nhân dân... Sau khi thảo xong chúng ta cần phải trưng cầu ý kiến của nhân dân cả nước một cách thật rộng rãi. Có như thế bản Hiến pháp của chúng ta mới thật sự là bản Hiến pháp của chế độ dân chủ” (6).</w:t>
      </w:r>
    </w:p>
    <w:p w:rsidR="00A6787B" w:rsidRDefault="00A6787B" w:rsidP="00A6787B">
      <w:pPr>
        <w:pStyle w:val="NormalWeb"/>
        <w:shd w:val="clear" w:color="auto" w:fill="FFFFFF"/>
        <w:jc w:val="both"/>
        <w:rPr>
          <w:rFonts w:ascii="RR" w:hAnsi="RR"/>
          <w:color w:val="333333"/>
          <w:sz w:val="21"/>
          <w:szCs w:val="21"/>
        </w:rPr>
      </w:pPr>
      <w:r>
        <w:rPr>
          <w:rStyle w:val="Emphasis"/>
          <w:rFonts w:ascii="RR" w:hAnsi="RR"/>
          <w:color w:val="333333"/>
          <w:sz w:val="21"/>
          <w:szCs w:val="21"/>
        </w:rPr>
        <w:t>Thứ năm, nhà nước có trách nhiệm và chịu trách nhiệm trước nhân dân, công dân phải làm tròn nghĩa vụ đối với nhà nước và xã hội</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Chủ tịch Hồ Chí Minh nhấn mạnh trách nhiệm pháp lý của Đảng, Nhà nước và cán bộ đảng viên nếu không làm tốt chức năng nhiệm vụ, quyền hạn của mình: “Nếu dân đói, Đảng và Chính phủ có lỗi; nếu dân rét là Đảng và Chính phủ có lỗi; nếu dân dốt là Đảng và Chính phủ có lỗi; nếu dân ốm là Đảng và Chính phủ có lỗi” (7).</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Bác đã nhắc nhở: Nhà nước phải có chính sách phát triển kinh tế - xã hội thiết thực, đáp ứng lợi ích của quần chúng nhân dân, “đạo nghĩa, là chính sách của Chính phủ đối với quần chúng. Chính sách này phải phù hợp với nguyện vọng và quyền lợi của dân chúng. Đối  với dân, Chính phủ phải thi hành một nền chính trị liêm khiết như cải thiện đời sống của nhân dân, cứu tế thất nghiệp, sửa đổi chế độ xã hội, phát triển kinh tế, văn hoá... Có như thế, dân chúng mới đoàn kết chung quanh Chính phủ, mới vì quyền lợi thiết thân của mình mà hy sinh sống chết giết giặc” (8).</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Tư tưởng đó được Bác nhắc lại lần cuối trong Di chúc của Người: “Đảng cần phải có kế hoạch thật tốt để phát triển kinh tế và văn hóa, nhằm không ngừng nâng cao đời sống của nhân dân” (9).</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Nhà nước công nhận và tạo điều kiện để nhân dân thực hiện quyền tự do, dân chủ của mình, còn công dân phải làm tròn các nghĩa vụ đối với nhà nước và xã hội, đặc biệt là nghĩa vụ lao động, nghĩa vụ bảo vệ Tổ quốc và nghiêm chỉnh chấp hành Hiến pháp và pháp luật.</w:t>
      </w:r>
    </w:p>
    <w:p w:rsidR="00A6787B" w:rsidRDefault="00A6787B" w:rsidP="00A6787B">
      <w:pPr>
        <w:pStyle w:val="NormalWeb"/>
        <w:shd w:val="clear" w:color="auto" w:fill="FFFFFF"/>
        <w:jc w:val="both"/>
        <w:rPr>
          <w:rFonts w:ascii="RR" w:hAnsi="RR"/>
          <w:color w:val="333333"/>
          <w:sz w:val="21"/>
          <w:szCs w:val="21"/>
        </w:rPr>
      </w:pPr>
      <w:r>
        <w:rPr>
          <w:rStyle w:val="Emphasis"/>
          <w:rFonts w:ascii="RR" w:hAnsi="RR"/>
          <w:color w:val="333333"/>
          <w:sz w:val="21"/>
          <w:szCs w:val="21"/>
        </w:rPr>
        <w:t>Thứ sáu, có biện pháp kiểm soát quyền lực nhà nước, đấu tranh chống quan liêu, tham nhũng, lãng phí trong bộ máy nhà nước</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Theo tư tưởng Hồ Chí Minh, trong nhà nước kiểu mới, thanh tra, kiểm tra, giám sát là các biện pháp hữu ích giúp phát hiện, ngăn chặn, chống quan liêu, tham nhũng, lãng phí và các hiện tượng tiêu cực khác.</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Ngay từ những ngày đầu của chính quyền cách mạng, ngày 23/11/1945, Hồ Chủ tịch ký Sắc lệnh thành lập Ban thanh tra đặc biệt với nhiệm vụ thanh tra tất cả các công việc và các nhân viên của Uỷ ban nhân dân và các cơ quan của Chính phủ. Người nhấn mạnh: “Muốn chống bệnh quan liêu, bệnh bàn giấy; muốn biết các nghị quyết có được thi hành không, thi hành có đúng không, muốn biết ai ra sức làm, ai làm qua chuyện, chỉ một cách, là khéo kiểm soát. Kiểm soát khéo bao nhiêu, khuyết điểm lòi ra hết, hơn nữa kiểm tra khéo về sau khuyết điểm nhất định bớt đi” (10). Người còn chỉ rõ muốn kiểm soát “phải có hệ thống, phải thường làm…”, “người kiểm soát phải là những người rất có uy tín” và “không phải cứ ngồi trong phòng giấy mà chờ người ta báo cáo, mà phải đi tận nơi, xem tận chỗ”, “kết hợp kiểm soát “từ dưới lên” và “từ trên xuống” (11).</w:t>
      </w:r>
    </w:p>
    <w:p w:rsidR="00A6787B" w:rsidRDefault="00A6787B" w:rsidP="00A6787B">
      <w:pPr>
        <w:pStyle w:val="NormalWeb"/>
        <w:shd w:val="clear" w:color="auto" w:fill="FFFFFF"/>
        <w:jc w:val="both"/>
        <w:rPr>
          <w:rFonts w:ascii="RR" w:hAnsi="RR"/>
          <w:color w:val="333333"/>
          <w:sz w:val="21"/>
          <w:szCs w:val="21"/>
        </w:rPr>
      </w:pPr>
      <w:r>
        <w:rPr>
          <w:rStyle w:val="Emphasis"/>
          <w:rFonts w:ascii="RR" w:hAnsi="RR"/>
          <w:color w:val="333333"/>
          <w:sz w:val="21"/>
          <w:szCs w:val="21"/>
        </w:rPr>
        <w:lastRenderedPageBreak/>
        <w:t>Thứ bảy, nhà nước pháp quyền của dân, do dân, vì dân phải có đội ngũ cán bộ, công chức chuyên nghiệp, trong sạch, thực sự là công bộc của nhân dân</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Hồ Chủ tịch đã đề ra những yêu cầu đối với cán bộ, công chức, đó là: “Những người tỏ ra rất trung thành và hăng hái trong công việc, trong đấu tranh; những người liên lạc mật thiết với dân chúng, hiểu biết dân chúng. Luôn luôn chú ý đến lợi ích của dân chúng…; những người có thể phụ trách giải quyết các vấn đề trong những hoàn cảnh khó khăn…; những người luôn luôn giữ đúng kỷ luật” (12).</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Trong hầu hết các bài nói, bài viết từ diễn văn ở Đại hội Đảng cho đến các buổi nói chuyện gặp gỡ ngắn ngủi với cán bộ các cấp, Chủ tịch Hồ Chí Minh đều đề cập vấn đề cần, kiệm, liêm, chính, chí công, vô tư của đội ngũ cán bộ, công chức.</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Tư tưởng về nhà nước pháp quyền của dân, do dân và vì dân của Hồ Chủ tịch không chỉ dừng lại ở văn bản pháp luật, trong các bài nói, bài viết của Người mà còn thấm đẫm một tấm lòng thương yêu nhân dân, chăm lo cho dân, chăm lo cho ấm no, hạnh phúc của nhân dân, thấm đượm lòng nhân ái, nghĩa đồng bào theo đạo lý truyền thống ngàn năm của dân tộc Việt Nam. Vì thế, pháp quyền Hồ Chí Minh là một nền pháp quyền đặc biệt, pháp quyền nhân nghĩa</w:t>
      </w:r>
      <w:r>
        <w:rPr>
          <w:rFonts w:ascii="RR" w:hAnsi="RR"/>
          <w:color w:val="333333"/>
          <w:sz w:val="21"/>
          <w:szCs w:val="21"/>
        </w:rPr>
        <w:softHyphen/>
        <w:t xml:space="preserve"> - một thứ nhân nghĩa có nội hàm triết lý, mang đậm tính dân tộc và sâu sắc vô cùng. Có thể khẳng định tư tưởng Hồ Chí Minh về xây dựng nhà nước pháp quyền của dân, do dân, vì dân đã phát triển tới một đỉnh cao, phản ánh sự hoàn thiện của tư duy vừa khoa học, tiến bộ vừa nhân văn cao cả, hướng tới xây dựng một nhà nước chứa đựng đầy đủ những giá trị cao quý nhất của nền văn minh thế giới, của thời hiện đại, đó là những chân giá trị của chế độ nhà nước dân chủ và pháp quyền.</w:t>
      </w:r>
    </w:p>
    <w:p w:rsidR="00A6787B" w:rsidRDefault="00A6787B" w:rsidP="00A6787B">
      <w:pPr>
        <w:pStyle w:val="NormalWeb"/>
        <w:shd w:val="clear" w:color="auto" w:fill="FFFFFF"/>
        <w:jc w:val="both"/>
        <w:rPr>
          <w:rFonts w:ascii="RR" w:hAnsi="RR"/>
          <w:color w:val="333333"/>
          <w:sz w:val="21"/>
          <w:szCs w:val="21"/>
        </w:rPr>
      </w:pPr>
      <w:r>
        <w:rPr>
          <w:rStyle w:val="Strong"/>
          <w:rFonts w:ascii="RR" w:hAnsi="RR"/>
          <w:color w:val="333333"/>
          <w:sz w:val="21"/>
          <w:szCs w:val="21"/>
        </w:rPr>
        <w:t>2. Vận dụng tư tưởng Hồ Chí Minh trong xây dựng Nhà nước pháp quyền xã hội chủ nghĩa Việt Nam hiện nay</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Tư tưởng của Người đã được vận dụng trong quá trình xây dựng Hiến pháp năm 2013. Điều 2 Hiến pháp năm 2013 quy định: “Nhà nước Cộng hoà xã hội chủ nghĩa Việt Nam là nhà nước pháp quyền xã hội chủ nghĩa của nhân dân, do nhân dân, vì nhân dân”.</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Để tiếp tục vận dụng tư tưởng của Người trong xây dựng Nhà nước pháp quyền xã hội chủ nghĩa Việt Nam hiện nay, cần tập trung vào một số nội dung sau đây:</w:t>
      </w:r>
    </w:p>
    <w:p w:rsidR="00A6787B" w:rsidRDefault="00A6787B" w:rsidP="00A6787B">
      <w:pPr>
        <w:pStyle w:val="NormalWeb"/>
        <w:shd w:val="clear" w:color="auto" w:fill="FFFFFF"/>
        <w:jc w:val="both"/>
        <w:rPr>
          <w:rFonts w:ascii="RR" w:hAnsi="RR"/>
          <w:color w:val="333333"/>
          <w:sz w:val="21"/>
          <w:szCs w:val="21"/>
        </w:rPr>
      </w:pPr>
      <w:r>
        <w:rPr>
          <w:rStyle w:val="Emphasis"/>
          <w:rFonts w:ascii="RR" w:hAnsi="RR"/>
          <w:color w:val="333333"/>
          <w:sz w:val="21"/>
          <w:szCs w:val="21"/>
        </w:rPr>
        <w:t>Một là,</w:t>
      </w:r>
      <w:r>
        <w:rPr>
          <w:rFonts w:ascii="RR" w:hAnsi="RR"/>
          <w:color w:val="333333"/>
          <w:sz w:val="21"/>
          <w:szCs w:val="21"/>
        </w:rPr>
        <w:t> nhanh chóng cụ thể hóa quy định của Hiến pháp về tổ chức và hoạt động của Hội đồng bầu cử quốc gia và triển khai thực hiện bầu cử  theo Luật bầu cử đại biểu Quốc hội, đại biểu Hội đồng nhân dân năm 2015</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Để bảo đảm bộ máy nhà nước thực sự của dân, do dân, được thành lập theo đúng ý chí, sự lựa chọn của nhân dân, cần triển khai thực hiện quy định về Hội đồng bầu cử quốc gia - một thiết chế độc lập có vai trò chỉ đạo, điều hành, bảo đảm các cuộc bầu cử đại biểu Quốc hội, Hội đồng nhân dân được tiến hành một cách dân chủ, khách quan. Đồng thời, cần đẩy mạnh hoạt động tuyên truyền, giáo dục nâng cao ý thức chính trị, ý thức công dân của cán bộ, công chức, viên chức và các tầng lớp nhân dân để họ tham gia chủ động, tích cực, đông đảo và có tinh thần trách nhiệm trong việc lựa chọn những đại biểu Quốc hội, Hội đồng nhân dân có bản lĩnh, năng lực và phẩm chất đạo đức tốt.</w:t>
      </w:r>
    </w:p>
    <w:p w:rsidR="00A6787B" w:rsidRDefault="00A6787B" w:rsidP="00A6787B">
      <w:pPr>
        <w:pStyle w:val="NormalWeb"/>
        <w:shd w:val="clear" w:color="auto" w:fill="FFFFFF"/>
        <w:jc w:val="both"/>
        <w:rPr>
          <w:rFonts w:ascii="RR" w:hAnsi="RR"/>
          <w:color w:val="333333"/>
          <w:sz w:val="21"/>
          <w:szCs w:val="21"/>
        </w:rPr>
      </w:pPr>
      <w:r>
        <w:rPr>
          <w:rStyle w:val="Emphasis"/>
          <w:rFonts w:ascii="RR" w:hAnsi="RR"/>
          <w:color w:val="333333"/>
          <w:sz w:val="21"/>
          <w:szCs w:val="21"/>
        </w:rPr>
        <w:t>Hai là, </w:t>
      </w:r>
      <w:r>
        <w:rPr>
          <w:rFonts w:ascii="RR" w:hAnsi="RR"/>
          <w:color w:val="333333"/>
          <w:sz w:val="21"/>
          <w:szCs w:val="21"/>
        </w:rPr>
        <w:t>tiếp tục đẩy mạnh xây dựng, hoàn thiện pháp luật và tổ chức thực hiện pháp luật</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Vận dụng tư tưởng Hồ Chí Minh trong xây dựng Nhà nước pháp quyền xã hội chủ nghĩa đòi hỏi tiếp tục đổi mới quy trình lập pháp, nâng cao năng lực xây dựng pháp luật, bảo đảm có hệ thống pháp luật toàn diện, đồng bộ, thống nhất, minh bạch, khả thi, phù hợp điều kiện kinh tế - xã hội của đất nước và phản ánh đầy đủ ý chí, nguyện vọng của nhân dân. Việc đẩy mạnh xây dựng, hoàn thiện hệ thống pháp luật và tổ chức thực hiện pháp luật xuất phát từ yêu cầu thượng tôn Hiến pháp, pháp luật trong nhà nước pháp quyền xã hội chủ nghĩa, bảo đảm phát huy quyền làm chủ của nhân dân, xây dựng và phát triển nền kinh tế thị trường theo định hướng xã hội chủ nghĩa và khắc phục những hạn chế, bất cập của hệ thống pháp luật hiện hành. Quá trình đó đòi hỏi phải quán triệt tư tưởng Hồ Chí Minh về nguyên tắc bảo đảm tính dân chủ, công khai trong quá trình xây dựng pháp luật. Tổ chức lấy ý kiến nhân dân, nghiêm túc tập hợp, tiếp thu, chỉnh lý văn bản theo ý kiến đóng góp của các nhà khoa học, chuyên gia, nhà quản lý, của đối tượng tác động của văn bản, bảo đảm tính hiệu quả, khoa học và sự phù hợp của pháp luật với thực tế khách quan. Tăng cường hoạt động tuyên truyền, phổ biến, giáo dục pháp luật và tư vấn, trợ giúp pháp lý để pháp luật được triển khai thực hiện trong cuộc sống. Đồng thời, cần thường xuyên tiến hành tổng kết thi hành pháp luật, rà soát, hệ thống hóa văn bản pháp luật, kịp thời phát hiện và khắc phục những điểm bất cập, thiếu sót, mâu thuẫn, chồng chéo trong hệ thống pháp luật.</w:t>
      </w:r>
    </w:p>
    <w:p w:rsidR="00A6787B" w:rsidRDefault="00A6787B" w:rsidP="00A6787B">
      <w:pPr>
        <w:pStyle w:val="NormalWeb"/>
        <w:shd w:val="clear" w:color="auto" w:fill="FFFFFF"/>
        <w:jc w:val="both"/>
        <w:rPr>
          <w:rFonts w:ascii="RR" w:hAnsi="RR"/>
          <w:color w:val="333333"/>
          <w:sz w:val="21"/>
          <w:szCs w:val="21"/>
        </w:rPr>
      </w:pPr>
      <w:r>
        <w:rPr>
          <w:rStyle w:val="Emphasis"/>
          <w:rFonts w:ascii="RR" w:hAnsi="RR"/>
          <w:color w:val="333333"/>
          <w:sz w:val="21"/>
          <w:szCs w:val="21"/>
        </w:rPr>
        <w:lastRenderedPageBreak/>
        <w:t>Ba là, </w:t>
      </w:r>
      <w:r>
        <w:rPr>
          <w:rFonts w:ascii="RR" w:hAnsi="RR"/>
          <w:color w:val="333333"/>
          <w:sz w:val="21"/>
          <w:szCs w:val="21"/>
        </w:rPr>
        <w:t>khẩn trương thể chế hóa các quy định về quyền con người, quyền và tự do hiến định của công dân, bảo đảm trách nhiệm hai chiều giữa Nhà nước và công dân</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Hiến pháp năm 2013 đã ghi nhận và ràng buộc trách nhiệm của nhà nước trong việc bảo đảm, thúc đẩy và thực thi quyền con người, quyền và tự do của công dân. Triển khai thực hiện Hiến pháp đòi hỏi phải xác định rõ trách nhiệm, nghĩa vụ ban hành luật của nhà nước, đặc biệt là các luật về quyền tự do lập hội, quyền biểu tình… nhà nước không thể viện dẫn lý do vì chưa có luật mà hoãn hoặc không thực thi quyền con người, quyền công dân; bảo đảm nhà nước pháp quyền xã hội chủ nghĩa thực sự “chăm lo cho con người, bảo vệ quyền và lợi ích hợp pháp của mọi người”13. Đồng thời, cần tuyên truyền, giáo dục về quyền và nghĩa vụ của công dân, nâng cao trách nhiệm công dân chấp hành nghiêm chỉnh Hiến pháp và pháp luật, thực hiện đầy đủ nghĩa vụ bảo vệ Tổ quốc; kiên quyết xử lý nghiêm minh các trường hợp lợi dụng quyền và tự do dân chủ để phá rối trật tự, trị an, xâm phạm lợi ích của nhà nước, của xã hội và công dân.</w:t>
      </w:r>
    </w:p>
    <w:p w:rsidR="00A6787B" w:rsidRDefault="00A6787B" w:rsidP="00A6787B">
      <w:pPr>
        <w:pStyle w:val="NormalWeb"/>
        <w:shd w:val="clear" w:color="auto" w:fill="FFFFFF"/>
        <w:jc w:val="both"/>
        <w:rPr>
          <w:rFonts w:ascii="RR" w:hAnsi="RR"/>
          <w:color w:val="333333"/>
          <w:sz w:val="21"/>
          <w:szCs w:val="21"/>
        </w:rPr>
      </w:pPr>
      <w:r>
        <w:rPr>
          <w:rStyle w:val="Emphasis"/>
          <w:rFonts w:ascii="RR" w:hAnsi="RR"/>
          <w:color w:val="333333"/>
          <w:sz w:val="21"/>
          <w:szCs w:val="21"/>
        </w:rPr>
        <w:t>Bốn là,</w:t>
      </w:r>
      <w:r>
        <w:rPr>
          <w:rFonts w:ascii="RR" w:hAnsi="RR"/>
          <w:color w:val="333333"/>
          <w:sz w:val="21"/>
          <w:szCs w:val="21"/>
        </w:rPr>
        <w:t> hoàn thiện cơ chế kiểm soát quyền lực nhà nước, đẩy mạnh đấu tranh chống quan liêu, tham nhũng, lãng phí trong bộ máy nhà nước</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Cơ chế kiểm soát quyền lực nhà nước phải bảo đảm tất cả các loại quyền lực và thực thi quyền lực nhà nước phải bị kiểm soát; không có cơ quan, tổ chức, không có chức danh nào được đặt ngoài tầm kiểm soát, nhất là kiểm soát của nhân dân; phải có cơ quan, tổ chức chịu trách nhiệm tiếp nhận, xử lý, trả lời các phát hiện, khiếu nại, tố cáo của nhân dân và các chủ thể khác đối với quá trình thực thi quyền lực và trong thời hạn xác định phải có kết luận rõ ràng; bảo đảm mọi vi phạm hoặc lạm dụng quyền lực để trục lợi đều có khả năng phát hiện và khi phát hiện phải có chế tài xử lý nghiêm minh mới bảo đảm hiệu lực, hiệu quả của cơ chế kiểm soát quyền lực nhà nước.</w:t>
      </w:r>
    </w:p>
    <w:p w:rsidR="00A6787B" w:rsidRDefault="00A6787B" w:rsidP="00A6787B">
      <w:pPr>
        <w:pStyle w:val="NormalWeb"/>
        <w:shd w:val="clear" w:color="auto" w:fill="FFFFFF"/>
        <w:jc w:val="both"/>
        <w:rPr>
          <w:rFonts w:ascii="RR" w:hAnsi="RR"/>
          <w:color w:val="333333"/>
          <w:sz w:val="21"/>
          <w:szCs w:val="21"/>
        </w:rPr>
      </w:pPr>
      <w:r>
        <w:rPr>
          <w:rStyle w:val="Emphasis"/>
          <w:rFonts w:ascii="RR" w:hAnsi="RR"/>
          <w:color w:val="333333"/>
          <w:sz w:val="21"/>
          <w:szCs w:val="21"/>
        </w:rPr>
        <w:t>Năm là,</w:t>
      </w:r>
      <w:r>
        <w:rPr>
          <w:rFonts w:ascii="RR" w:hAnsi="RR"/>
          <w:color w:val="333333"/>
          <w:sz w:val="21"/>
          <w:szCs w:val="21"/>
        </w:rPr>
        <w:t> xây dựng đội ngũ cán bộ, công chức đủ năng lực, phẩm chất, đáp ứng yêu cầu xây dựng nhà nước pháp quyền</w:t>
      </w:r>
    </w:p>
    <w:p w:rsidR="00A6787B" w:rsidRDefault="00A6787B" w:rsidP="00A6787B">
      <w:pPr>
        <w:pStyle w:val="NormalWeb"/>
        <w:shd w:val="clear" w:color="auto" w:fill="FFFFFF"/>
        <w:jc w:val="both"/>
        <w:rPr>
          <w:rFonts w:ascii="RR" w:hAnsi="RR"/>
          <w:color w:val="333333"/>
          <w:sz w:val="21"/>
          <w:szCs w:val="21"/>
        </w:rPr>
      </w:pPr>
      <w:r>
        <w:rPr>
          <w:rFonts w:ascii="RR" w:hAnsi="RR"/>
          <w:color w:val="333333"/>
          <w:sz w:val="21"/>
          <w:szCs w:val="21"/>
        </w:rPr>
        <w:t>Đổi mới đồng bộ các nội dung, các khâu của công tác cán bộ: Xây dựng và thực hiện tốt chiến lược và quy hoạch cán bộ, chú trọng cán bộ cấp chiến lược, cán bộ quản lý, khoa học, công nghệ có trình độ cao, cán bộ nữ, cán bộ vùng dân tộc thiểu số; đổi mới công tác đào tạo, bồi dưỡng cán bộ bảo đảm nâng cao trình độ lý luận, chuyên môn nghiệp vụ, bản lĩnh chính trị; rèn luyện đạo đức cần, kiệm, liêm, chính, chí công, vô tư; đổi mới cơ chế tuyển dụng, đánh giá cán bộ bảo đảm khách quan, dân chủ, công khai và khoa học để đánh giá đúng đắn, bố trí đội ngũ cán bộ hợp lý, tuyển dụng đúng người đáp ứng yêu cầu công việc; trong tuyển dụng cán bộ, công chức cần chủ động tạo nguồn, có cơ chế, chính sách phát hiện, tuyển chọn nhân tài để đào tạo, bồi dưỡng, nâng cao chất lượng đội ngũ cán bộ, công chức; tăng cường công tác quản lý, kiểm tra cán bộ, công chức để đánh giá và bố trí cán bộ hợp lý và áp dụng chính sách thích hợp; chú trọng sự giám sát của nhân dân và các tổ chức xã hội để kịp thời ngăn chặn những biểu hiện tiêu cực của cán bộ, công chức./.</w:t>
      </w:r>
    </w:p>
    <w:p w:rsidR="009C51C9" w:rsidRDefault="009C51C9" w:rsidP="009C51C9">
      <w:pPr>
        <w:pStyle w:val="Heading1"/>
        <w:shd w:val="clear" w:color="auto" w:fill="FFFFFF"/>
        <w:spacing w:before="0" w:beforeAutospacing="0" w:after="0" w:afterAutospacing="0"/>
        <w:textAlignment w:val="baseline"/>
        <w:rPr>
          <w:rFonts w:ascii="Arial" w:hAnsi="Arial" w:cs="Arial"/>
          <w:b w:val="0"/>
          <w:bCs w:val="0"/>
          <w:color w:val="111111"/>
          <w:sz w:val="44"/>
          <w:szCs w:val="44"/>
        </w:rPr>
      </w:pPr>
      <w:r>
        <w:rPr>
          <w:rFonts w:ascii="Arial" w:hAnsi="Arial" w:cs="Arial"/>
          <w:b w:val="0"/>
          <w:bCs w:val="0"/>
          <w:color w:val="111111"/>
          <w:sz w:val="44"/>
          <w:szCs w:val="44"/>
        </w:rPr>
        <w:t>Sơ kết 2 năm thực hiện Chỉ thị 05-CT/TW: Việc học tập, làm theo Bác đã trở thành ý thức tự giác</w:t>
      </w:r>
    </w:p>
    <w:p w:rsidR="009C51C9" w:rsidRDefault="009C51C9" w:rsidP="009C51C9">
      <w:pPr>
        <w:textAlignment w:val="baseline"/>
        <w:rPr>
          <w:rFonts w:ascii="Arial" w:hAnsi="Arial" w:cs="Arial"/>
          <w:color w:val="000000"/>
          <w:sz w:val="21"/>
          <w:szCs w:val="21"/>
        </w:rPr>
      </w:pPr>
      <w:r>
        <w:rPr>
          <w:rStyle w:val="nameauthor"/>
          <w:rFonts w:ascii="robotoB" w:hAnsi="robotoB" w:cs="Arial"/>
          <w:caps/>
          <w:color w:val="3681AC"/>
          <w:sz w:val="17"/>
          <w:szCs w:val="17"/>
          <w:bdr w:val="none" w:sz="0" w:space="0" w:color="auto" w:frame="1"/>
        </w:rPr>
        <w:t>TRẦN LONG</w:t>
      </w:r>
    </w:p>
    <w:p w:rsidR="009C51C9" w:rsidRDefault="009C51C9" w:rsidP="009C51C9">
      <w:pPr>
        <w:textAlignment w:val="baseline"/>
        <w:rPr>
          <w:rFonts w:ascii="Arial" w:hAnsi="Arial" w:cs="Arial"/>
          <w:color w:val="999999"/>
          <w:sz w:val="17"/>
          <w:szCs w:val="17"/>
        </w:rPr>
      </w:pPr>
      <w:r>
        <w:rPr>
          <w:rFonts w:ascii="Arial" w:hAnsi="Arial" w:cs="Arial"/>
          <w:color w:val="999999"/>
          <w:sz w:val="17"/>
          <w:szCs w:val="17"/>
        </w:rPr>
        <w:t>16-05-2018 15:50</w:t>
      </w:r>
    </w:p>
    <w:p w:rsidR="009C51C9" w:rsidRDefault="009C51C9" w:rsidP="009C51C9">
      <w:pPr>
        <w:textAlignment w:val="baseline"/>
        <w:rPr>
          <w:rFonts w:ascii="Arial" w:hAnsi="Arial" w:cs="Arial"/>
          <w:color w:val="000000"/>
          <w:sz w:val="21"/>
          <w:szCs w:val="21"/>
        </w:rPr>
      </w:pPr>
      <w:r>
        <w:rPr>
          <w:rFonts w:ascii="Arial" w:hAnsi="Arial" w:cs="Arial"/>
          <w:color w:val="000000"/>
          <w:sz w:val="21"/>
          <w:szCs w:val="21"/>
        </w:rPr>
        <w:t> </w:t>
      </w:r>
    </w:p>
    <w:p w:rsidR="009C51C9" w:rsidRDefault="009C51C9" w:rsidP="009C51C9">
      <w:pPr>
        <w:spacing w:line="330" w:lineRule="atLeast"/>
        <w:textAlignment w:val="baseline"/>
        <w:rPr>
          <w:rFonts w:ascii="robotoB" w:hAnsi="robotoB" w:cs="Arial"/>
          <w:color w:val="222222"/>
          <w:sz w:val="23"/>
          <w:szCs w:val="23"/>
        </w:rPr>
      </w:pPr>
      <w:r>
        <w:rPr>
          <w:rFonts w:ascii="robotoB" w:hAnsi="robotoB" w:cs="Arial"/>
          <w:color w:val="222222"/>
          <w:sz w:val="23"/>
          <w:szCs w:val="23"/>
        </w:rPr>
        <w:t>Kinhtedothi - Sáng 16/5, tại Hà Nội, Ban Bí thư T.Ư Đảng đã tổ chức Hội nghị toàn quốc sơ kết 2 năm thực hiện Chỉ thị 05-CT/TW của Bộ Chính trị khóa XII về đẩy mạnh học tập và làm theo tư tưởng, đạo đức, phong cách Hồ Chí Minh.</w:t>
      </w:r>
    </w:p>
    <w:p w:rsidR="009C51C9" w:rsidRDefault="009C51C9" w:rsidP="009C51C9">
      <w:pPr>
        <w:shd w:val="clear" w:color="auto" w:fill="3681AC"/>
        <w:spacing w:line="240" w:lineRule="auto"/>
        <w:jc w:val="center"/>
        <w:textAlignment w:val="baseline"/>
        <w:rPr>
          <w:rFonts w:ascii="robotoB" w:hAnsi="robotoB" w:cs="Arial"/>
          <w:caps/>
          <w:color w:val="FFFFFF"/>
          <w:sz w:val="21"/>
          <w:szCs w:val="21"/>
        </w:rPr>
      </w:pPr>
      <w:r>
        <w:rPr>
          <w:rFonts w:ascii="robotoB" w:hAnsi="robotoB" w:cs="Arial"/>
          <w:caps/>
          <w:color w:val="FFFFFF"/>
          <w:sz w:val="21"/>
          <w:szCs w:val="21"/>
        </w:rPr>
        <w:t>TIN LIÊN QUAN</w:t>
      </w:r>
    </w:p>
    <w:p w:rsidR="009C51C9" w:rsidRDefault="009C51C9" w:rsidP="009C51C9">
      <w:pPr>
        <w:jc w:val="both"/>
        <w:textAlignment w:val="baseline"/>
        <w:rPr>
          <w:rFonts w:ascii="Arial" w:hAnsi="Arial" w:cs="Arial"/>
          <w:color w:val="000000"/>
          <w:sz w:val="21"/>
          <w:szCs w:val="21"/>
        </w:rPr>
      </w:pPr>
      <w:r>
        <w:rPr>
          <w:rFonts w:ascii="Arial" w:hAnsi="Arial" w:cs="Arial"/>
          <w:color w:val="000000"/>
          <w:sz w:val="21"/>
          <w:szCs w:val="21"/>
        </w:rPr>
        <w:t>Dự hội nghị có Ủy viên Bộ chính trị, Thủ tướng Chính phủ Nguyễn Xuân Phúc; Ủy viên Bộ Chính trị, Thường trực Ban Bí thư Trần Quốc Vượng; Ủy viên Bộ Chính trị, Bí thư T.Ư Đảng, Trưởng Ban Tuyên giáo T.Ư Võ Văn Thưởng.</w:t>
      </w:r>
    </w:p>
    <w:p w:rsidR="009C51C9" w:rsidRDefault="009C51C9" w:rsidP="009C51C9">
      <w:pPr>
        <w:jc w:val="both"/>
        <w:textAlignment w:val="baseline"/>
        <w:rPr>
          <w:rFonts w:ascii="Arial" w:hAnsi="Arial" w:cs="Arial"/>
          <w:color w:val="000000"/>
          <w:sz w:val="21"/>
          <w:szCs w:val="21"/>
        </w:rPr>
      </w:pPr>
      <w:r>
        <w:rPr>
          <w:rFonts w:ascii="Arial" w:hAnsi="Arial" w:cs="Arial"/>
          <w:color w:val="000000"/>
          <w:sz w:val="21"/>
          <w:szCs w:val="21"/>
        </w:rPr>
        <w:lastRenderedPageBreak/>
        <w:t>Về phía Hà Nội có Ủy viên Bộ Chính trị, Bí thư Thành ủy Hoàng Trung Hải; Ủy viên T.Ư Đảng, Phó Bí thư Thường trực Thành ủy Ngô Thị Thanh Hằng; Ủy viên T.Ư Đảng, Phó Bí thư Thành ủy, Chủ tịch UBND TP Hà Nội Nguyễn Đức Chung; Phó Bí thư Thành ủy, Chủ tịch HĐND TP Hà Nội Nguyễn Thị Bích Ngọc.</w:t>
      </w:r>
    </w:p>
    <w:p w:rsidR="009C51C9" w:rsidRDefault="009C51C9" w:rsidP="009C51C9">
      <w:pPr>
        <w:jc w:val="both"/>
        <w:textAlignment w:val="baseline"/>
        <w:rPr>
          <w:rFonts w:ascii="Arial" w:hAnsi="Arial" w:cs="Arial"/>
          <w:color w:val="000000"/>
          <w:sz w:val="21"/>
          <w:szCs w:val="21"/>
        </w:rPr>
      </w:pPr>
      <w:r>
        <w:rPr>
          <w:rStyle w:val="Strong"/>
          <w:rFonts w:ascii="Arial" w:hAnsi="Arial" w:cs="Arial"/>
          <w:color w:val="000000"/>
          <w:sz w:val="21"/>
          <w:szCs w:val="21"/>
          <w:bdr w:val="none" w:sz="0" w:space="0" w:color="auto" w:frame="1"/>
        </w:rPr>
        <w:t>Việc thực hiện Chỉ thị đã thiết thực hơn</w:t>
      </w:r>
      <w:r>
        <w:rPr>
          <w:rFonts w:ascii="Arial" w:hAnsi="Arial" w:cs="Arial"/>
          <w:color w:val="000000"/>
          <w:sz w:val="21"/>
          <w:szCs w:val="21"/>
        </w:rPr>
        <w:br/>
        <w:t>Báo cáo tại hội nghị, Trưởng Ban Tuyên giáo T.Ư Võ Văn Thưởng cho biết, trong 2 năm qua, việc triển khai thực hiện Chỉ thị 05 của Bộ Chính trị về đẩy mạnh học tập và làm theo tư tưởng, đạo đức, phong cách Hồ Chí Minh đã đạt được những kết quả tích cực, toàn diện và đồng bộ. Điều này đã góp phần vào việc thực hiện thắng lợi Nghị quyết Đại hội Đảng bộ các cấp và Nghị quyết Đại hội XII của Đảng. Trong đó, thể hiện rõ nét nhất là gắn việc thực hiện Chỉ thị 05 với việc thực hiện Nghị quyết T.Ư 4 khóa XII về xây dựng, chỉnh đốn Đảng đã và đang đạt được những kết quả rất quan trọng. Bên cạnh đó, còn góp phần vào việc xây dựng Đảng, xây dựng hệ thống chính trị trong sạch, vững mạnh; bước đầu đã ngăn chặn được sự suy thoái về tư tưởng chính trị, đạo đức, lối sống…</w:t>
      </w:r>
      <w:r>
        <w:rPr>
          <w:rFonts w:ascii="Arial" w:hAnsi="Arial" w:cs="Arial"/>
          <w:color w:val="000000"/>
          <w:sz w:val="21"/>
          <w:szCs w:val="21"/>
        </w:rPr>
        <w:br/>
        <w:t>Cũng theo Trưởng Ban Tuyên giáo T.Ư, việc thực hiện Chỉ thị 05 ngày càng thấm sâu vào trong đời sống xã hội và từng bước tạo sự chuyển biến tích cực về nhận thức, hành động trong Đảng, hệ thống chính trị, Nhân dân. Theo đó, nhiều đơn vị, địa phương đã gắn với thực hiện cải cách hành chính, chấn chỉnh lề lối, tác phong công tác của cán bộ, đảng viên. Đồng thời, ngày càng có nhiều mô hình, cách làm hay được các địa phương, đơn vị tổng kết rút kinh nghiệm để nhân rộng. Ngoài ra, nội dung học tập và làm theo Bác còn được đưa vào sinh hoạt thường kỳ của chi bộ, đoàn thể, cơ quan, đơn vị có nội dung thiết thực, cụ thể hơn.</w:t>
      </w:r>
    </w:p>
    <w:p w:rsidR="009C51C9" w:rsidRDefault="009C51C9" w:rsidP="009C51C9">
      <w:pPr>
        <w:jc w:val="both"/>
        <w:textAlignment w:val="baseline"/>
        <w:rPr>
          <w:rFonts w:ascii="Arial" w:hAnsi="Arial" w:cs="Arial"/>
          <w:color w:val="000000"/>
          <w:sz w:val="21"/>
          <w:szCs w:val="21"/>
        </w:rPr>
      </w:pPr>
      <w:r>
        <w:rPr>
          <w:rFonts w:ascii="Arial" w:hAnsi="Arial" w:cs="Arial"/>
          <w:color w:val="000000"/>
          <w:sz w:val="21"/>
          <w:szCs w:val="21"/>
        </w:rPr>
        <w:t>“Việc học tập và làm theo Bác đã dần dần trở thành thường xuyên, thành thói quen, ý thức tự giác của cán bộ, đảng viên và nhiều người dân trong cả nước, gắn với việc thực hiện nhiệm vụ chính trị của từng ngành, từng cấp, từng địa phương, đơn vị. Kết quả thực hiện Chỉ thị 05 cùng với kết quả thực hiện Nghị quyết T.Ư 4 khóa XII góp phần làm cho vai trò, vị trí, uy tín của Đảng được nâng lên rõ rệt, thể hiện ở cả trong nước và trên trường quốc tế” - Trưởng Ban Tuyên giáo T.Ư Võ Văn Thưởng nhấn mạnh.</w:t>
      </w:r>
      <w:r>
        <w:rPr>
          <w:rFonts w:ascii="Arial" w:hAnsi="Arial" w:cs="Arial"/>
          <w:color w:val="000000"/>
          <w:sz w:val="21"/>
          <w:szCs w:val="21"/>
        </w:rPr>
        <w:br/>
        <w:t>Phát biểu tham luận tại hội nghị, nhiều đại biểu đã chia sẻ những cách làm ở cấp, đơn vị mình. Theo đó, ở các cấp, đơn vị đều xác định rõ những việc trọng tâm, khâu đột phá tạo ra bước chuyển trong thực hiện Chỉ thị; nâng cao ý thức, trách nhiệm của đội ngũ cán bộ, công chức, viên chức; cải cách thủ tục hành chính; giải quyết khiếu nại, tố cáo của công dân cũng như những vấn đề tồn đọng, bức xúc lâu nay ở các cấp, cơ quan, ngành.</w:t>
      </w:r>
    </w:p>
    <w:p w:rsidR="009C51C9" w:rsidRDefault="009C51C9" w:rsidP="009C51C9">
      <w:pPr>
        <w:jc w:val="both"/>
        <w:textAlignment w:val="baseline"/>
        <w:rPr>
          <w:rFonts w:ascii="Arial" w:hAnsi="Arial" w:cs="Arial"/>
          <w:color w:val="000000"/>
          <w:sz w:val="21"/>
          <w:szCs w:val="21"/>
        </w:rPr>
      </w:pPr>
      <w:r>
        <w:rPr>
          <w:rStyle w:val="Strong"/>
          <w:rFonts w:ascii="Arial" w:hAnsi="Arial" w:cs="Arial"/>
          <w:color w:val="000000"/>
          <w:sz w:val="21"/>
          <w:szCs w:val="21"/>
          <w:bdr w:val="none" w:sz="0" w:space="0" w:color="auto" w:frame="1"/>
        </w:rPr>
        <w:t>Tăng cường vai trò nêu gương của cán bộ, đảng viên</w:t>
      </w:r>
      <w:r>
        <w:rPr>
          <w:rFonts w:ascii="Arial" w:hAnsi="Arial" w:cs="Arial"/>
          <w:color w:val="000000"/>
          <w:sz w:val="21"/>
          <w:szCs w:val="21"/>
        </w:rPr>
        <w:br/>
        <w:t>Phát biểu chỉ đạo tại hội nghị, Thường trực Ban Bí Thư Trần Quốc Vượng cho biết, sau 2 năm thực hiện Chỉ thị 05 đã đạt được một số kết quả quan trọng như: Thực hiện chỉ đạo của Bộ Chính trị, Ban Bí thư, cấp ủy các cấp vừa khẩn trương nghiêm túc, vừa chủ động, sáng tạo tìm tòi những cách làm phù hợp với đặc điểm, tình hình địa phương; Việc thực hiện đã ngày càng được đẩy mạnh và dần đi vào nề nếp; Công tác tuyên truyền được chú trọng với nhiều hình thức phong phú…</w:t>
      </w:r>
    </w:p>
    <w:p w:rsidR="009C51C9" w:rsidRDefault="009C51C9" w:rsidP="009C51C9">
      <w:pPr>
        <w:jc w:val="both"/>
        <w:textAlignment w:val="baseline"/>
        <w:rPr>
          <w:rFonts w:ascii="Arial" w:hAnsi="Arial" w:cs="Arial"/>
          <w:color w:val="000000"/>
          <w:sz w:val="21"/>
          <w:szCs w:val="21"/>
        </w:rPr>
      </w:pPr>
      <w:r>
        <w:rPr>
          <w:rFonts w:ascii="Arial" w:hAnsi="Arial" w:cs="Arial"/>
          <w:color w:val="000000"/>
          <w:sz w:val="21"/>
          <w:szCs w:val="21"/>
        </w:rPr>
        <w:t>Đề cập tới những mặt còn hạn chế, Thường trực Ban Bí Thư Trần Quốc Vượng đề nghị, việc thực hiện Chỉ thị 05 cần tiếp tục quán triệt sâu sắc tầm quan trọng, ý nghĩa thiết thực lâu dài của việc học tập và làm theo tư tưởng, đạo đức, phong cách Hồ Chí Minh đối với công tác xây dựng Đảng, xây dựng hệ thống chính trị vững mạnh. Bên cạnh đó, cấp ủy và các lãnh đạo địa phương, cơ quan, đơn vị phải tiếp tục xác định rõ hơn nữa trách nhiệm lãnh đạo, chỉ đạo, tổ chức thực hiện Chỉ thị.</w:t>
      </w:r>
      <w:r>
        <w:rPr>
          <w:rFonts w:ascii="Arial" w:hAnsi="Arial" w:cs="Arial"/>
          <w:color w:val="000000"/>
          <w:sz w:val="21"/>
          <w:szCs w:val="21"/>
        </w:rPr>
        <w:br/>
        <w:t>Ngoài ra, cần phát huy vai trò của người đứng đầu, làm tốt trách nhiệm nêu gương. Tăng cường hơn nữa trong chỉ đạo các cơ quan báo chí, truyền thông đổi mới nội dung và hình thức thông tin. Nghiêm túc thực hiện Quy định số 55 của Bộ Chính trị về một số việc cần làm ngay để tăng cường vai trò nêu gương của cán bộ, đảng viên…</w:t>
      </w:r>
    </w:p>
    <w:p w:rsidR="008601DD" w:rsidRDefault="008601DD" w:rsidP="008601DD">
      <w:pPr>
        <w:pStyle w:val="Heading1"/>
        <w:pBdr>
          <w:bottom w:val="single" w:sz="24" w:space="4" w:color="EFEFEF"/>
        </w:pBdr>
        <w:spacing w:before="0" w:beforeAutospacing="0" w:after="0" w:afterAutospacing="0"/>
        <w:rPr>
          <w:rFonts w:ascii="Arial" w:hAnsi="Arial" w:cs="Arial"/>
          <w:color w:val="000000"/>
          <w:sz w:val="36"/>
          <w:szCs w:val="36"/>
        </w:rPr>
      </w:pPr>
      <w:r>
        <w:rPr>
          <w:rFonts w:ascii="Arial" w:hAnsi="Arial" w:cs="Arial"/>
          <w:color w:val="000000"/>
          <w:sz w:val="36"/>
          <w:szCs w:val="36"/>
        </w:rPr>
        <w:t>Vận dụng sáng tạo tư tưởng Hồ Chí Minh trong sự nghiệp đổi mới</w:t>
      </w:r>
    </w:p>
    <w:p w:rsidR="008601DD" w:rsidRDefault="008601DD" w:rsidP="008601DD">
      <w:pPr>
        <w:pStyle w:val="NormalWeb"/>
        <w:spacing w:before="0" w:beforeAutospacing="0" w:after="0" w:afterAutospacing="0"/>
        <w:jc w:val="both"/>
        <w:rPr>
          <w:rFonts w:ascii="Arial" w:hAnsi="Arial" w:cs="Arial"/>
          <w:color w:val="000000"/>
          <w:sz w:val="20"/>
          <w:szCs w:val="20"/>
        </w:rPr>
      </w:pPr>
      <w:r>
        <w:rPr>
          <w:rStyle w:val="date0"/>
          <w:rFonts w:ascii="Arial" w:hAnsi="Arial" w:cs="Arial"/>
          <w:i/>
          <w:iCs/>
          <w:color w:val="B41716"/>
          <w:sz w:val="17"/>
          <w:szCs w:val="17"/>
          <w:bdr w:val="none" w:sz="0" w:space="0" w:color="auto" w:frame="1"/>
        </w:rPr>
        <w:t>19:28, 18/05/2015</w:t>
      </w:r>
    </w:p>
    <w:p w:rsidR="008601DD" w:rsidRDefault="008601DD" w:rsidP="008601DD">
      <w:pPr>
        <w:pStyle w:val="NormalWeb"/>
        <w:spacing w:before="0" w:beforeAutospacing="0" w:after="0" w:afterAutospacing="0"/>
        <w:jc w:val="both"/>
        <w:rPr>
          <w:rFonts w:ascii="Arial" w:hAnsi="Arial" w:cs="Arial"/>
          <w:color w:val="000000"/>
          <w:sz w:val="20"/>
          <w:szCs w:val="20"/>
        </w:rPr>
      </w:pPr>
      <w:r>
        <w:rPr>
          <w:rStyle w:val="Emphasis"/>
          <w:rFonts w:ascii="Arial" w:hAnsi="Arial" w:cs="Arial"/>
          <w:color w:val="000000"/>
          <w:sz w:val="18"/>
          <w:szCs w:val="18"/>
          <w:bdr w:val="none" w:sz="0" w:space="0" w:color="auto" w:frame="1"/>
        </w:rPr>
        <w:t>(HCM.VN) - </w:t>
      </w:r>
      <w:r>
        <w:rPr>
          <w:rStyle w:val="Strong"/>
          <w:rFonts w:ascii="Arial" w:hAnsi="Arial" w:cs="Arial"/>
          <w:color w:val="000000"/>
          <w:sz w:val="18"/>
          <w:szCs w:val="18"/>
          <w:bdr w:val="none" w:sz="0" w:space="0" w:color="auto" w:frame="1"/>
        </w:rPr>
        <w:t>Nhân kỷ niệm 125 năm Ngày sinh Chủ tịch Hồ Chí Minh (19/5/1890 - 19/5/2015), đồng chí Đinh Thế Huynh, Ủy viên Bộ Chính trị, Bí thư Trung ương Đảng, Trưởng ban Tuyên giáo Trung ương, Chủ tịch Hội đồng Lý luận Trung ương có bài viết "Nhận thức sâu sắc hơn để kiên định, kế thừa, phát triển và vận dụng sáng tạo Tư tưởng Hồ Chí Minh trong sự nghiệp đổi mới, xây dựng và bảo vệ Tổ quốc Việt Nam xã hội chủ nghĩa". Trang thông tin điện tử Hồ Chí Minh trân trọng giới thiệu cùng bạn đọc:</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Tư tưởng Hồ Chí Minh hình thành và phát triển gắn liền với quá trình lịch sử cách mạng nước ta và cách mạng thế giới trong thế kỷ 20.</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lastRenderedPageBreak/>
        <w:t>Qua các giai đoạn cách mạng, tư tưởng Hồ Chí Minh được Đảng ta nhận thức ngày càng toàn diện và sâu sắc. Đảng ta khẳng định: “Tư tưởng Hồ Chí Minh là một hệ thống quan điểm toàn diện và sâu sắc về những vấn đề cơ bản cách mạng Việt Nam, kết quả của sự vận dụng và phát triển sáng tạo chủ nghĩa Marx-Lenin vào điều kiện cụ thể của nước ta, kế thừa và phát triển các giá trị truyền thống tốt đẹp của dân tộc, tiếp thu tinh hoa văn hóa của nhân loại; là tài sản tinh thần vô cùng to lớn và quý giá của Đảng và dân tộc ta, mãi soi đường cho sự nghiệp cách mạng của nhân dân ta giành thắng lợi.”</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Thực tiễn cách mạng Việt Nam đã chứng tỏ, mặc dù tình hình trong nước và thế giới có những thay đổi nhanh chóng và sâu sắc, nhưng tính đúng đắn, sức sống, sự sáng tạo, phù hợp với đặc điểm của cách mạng Việt Nam và xu thế thời đại của tư tưởng Hồ Chí Minh vẫn còn nguyên giá trị.</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Cụ thể là những nội dung của tư tưởng Hồ Chí Minh từ tư tưởng về giải phóng dân tộc, giải phóng giai cấp, giải phóng con người, về xây dựng Đảng cách mạng chân chính, trong sạch, vững mạnh, về xây dựng Nhà nước của dân, do dân và vì dân, về đại đoàn kết dân tộc và xây dựng Mặt trận dân tộc thống nhất, về xây dựng lực lượng vũ trang cách mạng, đến tư tưởng về phát triển kinh tế-xã hội, xây dựng nền văn hóa, con người Việt Nam, về giáo dục, về ngoại giao,… cũng như đạo đức, phong cách của Người đã trở thành những giá trị bền vững.</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Trong tư tưởng Hồ Chí Minh, sợi chỉ đỏ xuyên suốt, hạt nhân cốt lõi là độc lập dân tộc gắn liền với chủ nghĩa xã hội. Đó chính là quy luật phát triển của cách mạng Việt Nam trong thời đại mới. Vì vậy, Đảng ta xác định chủ nghĩa Marx-Lenin, tư tưởng Hồ Chí Minh là nền tảng tư tưởng và kim chỉ nam cho mọi hành động của mình.</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Chúng ta phải tiếp tục đào sâu nghiên cứu, nhận thức sâu sắc hơn, đẩy mạnh việc học tập và làm theo tư tưởng, đạo đức Hồ Chí Minh, để kiên định, kế thừa, phát triển và vận dụng sáng tạo tư tưởng Hồ Chí Minh và chủ nghĩa Marx-Lenin trong sự nghiệp đổi mới, công nghiệp hóa, hiện đại hóa đất nước, xây dựng và bảo vệ Tổ quốc Việt Nam xã hội chủ nghĩa.</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Giá trị nhân văn của tư tưởng Hồ Chí Minh được biểu hiện vô cùng đa dạng và phong phú, thấm đượm trong toàn bộ cuộc đời, sự nghiệp, trong tư tưởng, đạo đức, phong cách của Người, tỏa sáng trong những trước tác, trong từng việc làm, cử chỉ và mối quan tâm sâu sắc, ân cần đối với con người, với nhân dân, đất nước và nhân loại, nhất là nhân dân các dân tộc bị áp bức.</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Tất cả đều toát lên tình yêu thương, sự tôn trọng, thái độ khoan dung và niềm tin vào khả năng tự hoàn thiện của con người, khi được giải phóng, giác ngộ lý tưởng cách mạng cao quý.</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Hồ Chí Minh chủ trương và suốt đời phấn đấu xây dựng một xã hội không có chế độ người bóc lột người, một xã hội bình đẳng, ai cũng phải lao động và có quyền lao động, ai làm nhiều thì hưởng nhiều, làm ít thì hưởng ít, không làm không hưởng, người già yếu hoặc tàn tật được nhà nước giúp đỡ chăm nom, mọi người đều có điều kiện để phát triển toàn diện, phát huy năng lực, sở trường của mình...</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Mục đích cao nhất của chủ nghĩa nhân văn Hồ Chí Minh là mong muốn con người được giải phóng triệt để và trở thành chủ nhân đích thực của đất nước, của thế giới.</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Với nghĩa như vậy, tư tưởng nhân văn Hồ Chí Minh là kết tinh của văn hóa, văn hóa Việt Nam, văn hóa nhân loại. Cũng chính vì vậy, ngay từ tháng 6/1923, lần đầu gặp Nguyễn Ái Quốc-Hồ Chí Minh tại Moskva, nhà báo Liên Xô Ôxíp Man-đen-xtam đã khái quát: “Từ Nguyễn Ái Quốc đã tỏa ra một thứ văn hóa, không phải văn hóa của châu Âu, mà có lẽ là nền văn hóa tương lai.”</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64 năm sau, năm 1987, Hội đồng UNESCO đã ra quyết định phong tặng Hồ Chí Minh danh hiệu: “Anh hùng giải phóng dân tộc” và “Nhà văn hóa kiệt xuất” không chỉ của Việt Nam, mà còn của thế giới. Nghị quyết này của UNESCO đã phản ánh sự mong đợi của tất cả những ai yêu chuộng hòa bình, công lý và tiến bộ trên thế giới.</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Phải chăng, giá trị nhân văn trong hệ thống các giá trị của tư tưởng Hồ Chí Minh được thể hiện tập trung ở hai nội dung cơ bản:</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Một là, giá trị nhân văn của tư tưởng Hồ Chí Minh được thể hiện nổi bật trong tư tưởng của Người, lãnh đạo, chỉ đạo cuộc đấu tranh giành độc lập dân tộc và cuộc sống tự do, ấm no, hạnh phúc cho nhân dân.</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Ý chí giành độc lập cho dân tộc và cuộc sống tự do, ấm no, hạnh phúc cho nhân dân, vừa là điểm xuất phát, vừa là mục tiêu của tư tưởng Hồ Chí Minh, phản ánh giá trị bản chất của những giá trị nhân văn trong tư tưởng của Người.</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Được nuôi dưỡng bởi những giá trị truyền thống văn hóa tốt đẹp của dân tộc hun đúc qua hàng ngàn năm lịch sử, tận mắt chứng kiến cảnh nô lệ lầm than, đau khổ của đồng bào dưới ách thống trị tàn bạo của thực dân xâm lược, Hồ Chí Minh đã quyết ra đi tìm đường cứu nước, cứu dân.</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Trải qua thực tiễn đấu tranh cách mạng, Người đã nhận thấy vấn đề giải phóng dân tộc, giải phóng giai cấp, giải phóng con người không chỉ là nhu cầu cấp thiết của Việt Nam mà là đòi hỏi của các dân tộc thuộc địa và nhân dân bị áp bức trên toàn thế giới.</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Tiếp thu thế giới quan, phương pháp luận cách mạng và khoa học của chủ nghĩa Marx-Lenin, bằng thiên tài trí tuệ, nhận thức đúng xu thế phát triển tất yếu của loài người và tính chất của thời đại, Người đã khẳng định: “Muốn cứu nước và giải phóng dân tộc không có con đường nào khác con đường cách mạng vô sản.”</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Trong điều kiện thế giới ở nửa đầu thế kỷ 20, Nguyễn Ái Quốc-Hồ Chí Minh khẳng định: “Chỉ có chủ nghĩa cộng sản mới cứu nhân loại, đem lại cho mọi người không phân biệt chủng tộc và nguồn gốc sự tự do, bình đẳng, bác ái, đoàn kết, ấm no trên quả đất, việc làm cho mọi người và vì mọi người, niềm vui, hòa bình, hạnh phúc, nói tóm lại là nền cộng hòa thế giới chân chính, xóa bỏ những biên giới tư bản chủ nghĩa cho đến nay chỉ là những vách tường dài ngăn cản những người lao động trên thế giới hiểu nhau và yêu thương nhau.” Người kêu gọi: “Lao động tất cả các nước, đoàn kết lại!”</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Hai là, giá trị nhân văn của tư tưởng Hồ Chí Minh được thể hiện trong những tư tưởng của Người trong xây dựng xã hội chủ nghĩa, trong đấu tranh giải quyết mâu thuẫn giữa cái tốt với cái xấu, giữa cái cũ lạc hậu với cái mới tiến bộ, văn minh qua mỗi giai đoạn phát triển của đất nước.</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Trên cơ sở đúc kết quá trình phát triển trong lịch sử dân tộc và nhân loại, từ thực tiễn Việt Nam và thế giới đương đại, Hồ Chí Minh đã khái quát thành chân lý: “Vô luận việc gì, đều do người làm ra, và từ nhỏ đến to, từ gần đến xa, đều thế cả” và: “Mỗi con người đều có thiện và ác ở trong lòng.”</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Thiện và ác là cặp phạm trù cơ bản thuộc lĩnh vực đạo đức lan sang các lĩnh vực khác hàm chứa tính đối lập giữa cái tốt-nhân văn với cái xấu-phản nhân văn, giữa cái cũ lạc hậu-phản nhân văn với cái mới tiến bộ-nhân văn.</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 xml:space="preserve">Chủ tịch Hồ Chí Minh chỉ rõ: “Ta phải biết làm cho phần tốt ở trong mỗi con người nảy nở như hoa mùa xuân và phần xấu bị mất dần đi, đó là thái độ của người cách mạng. Đối với những người có thói hư tật xấu, trừ hạng người phản lại Tổ quốc và nhân dân, ta cũng phải giúp họ tiến bộ bằng cách làm cho cái phần thiện trong con người nảy nở để đẩy lùi phần ác, chứ không phải đập cho </w:t>
      </w:r>
      <w:r>
        <w:rPr>
          <w:rFonts w:ascii="Arial" w:hAnsi="Arial" w:cs="Arial"/>
          <w:color w:val="000000"/>
          <w:sz w:val="18"/>
          <w:szCs w:val="18"/>
          <w:bdr w:val="none" w:sz="0" w:space="0" w:color="auto" w:frame="1"/>
        </w:rPr>
        <w:lastRenderedPageBreak/>
        <w:t>tơi bời. Lấy gương người tốt, việc tốt để hàng ngày giáo dục lẫn nhau là một trong những cách tốt nhất để xây dựng Đảng, xây dựng các tổ chức cách mạng, xây dựng con người mới, cuộc sống mới.”</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Hồ Chí Minh được suy tôn là Danh nhân văn hóa thế giới là do những cống hiến to lớn về nhiều mặt, đồng thời do tư tưởng đạo đức sâu sắc, giáo dục đạo đức kiên trì và tấm gương đạo đức sáng ngời của Người.</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Nhà nghiên cứu Trần Văn Giàu đã trích lời một học giả nước ngoài: “Cụ Hồ là một người xây dựng lương tri, xây dựng nó khi nó thiếu, tái tạo nó khi nó mất; Cụ thức tỉnh kẻ mê, ân cần đỡ dậy người trượt ngã, biến vạn ức người dân bình thường thành anh hùng vô danh và hữu danh trong lao động, trên chiến trường, trong ngục tối, trước máy chém...”</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Với quan niệm “Một dân tộc dốt là một dân tộc yếu,” Hồ Chí Minh kêu gọi diệt giặc dốt cùng với diệt giặc đói và giặc ngoại xâm. Người chủ trương có phát triển nền giáo dục thì mới xây dựng được chủ nghĩa xã hội, mới tiến kịp được sự phát triển chung của nhân loại.</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Với tinh thần “Vì lợi ích mười năm thì phải trồng cây, vì lợi ích trăm năm thì phải trồng người,” Hồ Chí Minh chỉ rõ “Bồi dưỡng thế hệ cách mạng cho đời sau là một việc rất quan trọng và rất cần thiết.”</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Để đạt mục tiêu của chiến lược “trồng người” là giáo dục, đào tạo con em của nhân dân thành những người công dân tốt, người lao động tốt, người chiến sĩ tốt, người cán bộ tốt của nước nhà, theo Người, phải xây dựng một nền giáo dục toàn diện để đào tạo những con người có đức, có tài.</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Nền giáo dục đó phải kết hợp chặt chẽ giữa học với hành, lý luận gắn liền với thực tiễn, gắn liền giáo dục của nhà trường với gia đình và xã hội, học suốt đời, kết hợp tự học với học trong nhà trường, học trong sách vở và học trong cuộc sống.</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Đạo đức mà Hồ Chí Minh chủ trương xây dựng xuất phát từ ý nghĩa nhân văn cao cả của cuộc cách mạng giải phóng dân tộc và cách mạng xã hội chủ nghĩa. Người nói: “Tôi chỉ có một sự ham muốn, ham muốn tột bậc là làm sao cho nước ta được hoàn toàn độc lập, dân ta được hoàn toàn tự do, đồng bào ai cũng có cơm ăn áo mặc, ai cũng được học hành.”</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Về Đảng lãnh đạo, Đảng cầm quyền, Người khẳng định Đảng ta “là đạo đức, là văn minh.” Người chỉ rõ, “muốn xây dựng chủ nghĩa xã hội phải có con người thấm nhuần đạo đức xã hội chủ nghĩa.” Những yêu cầu đạo đức mà Người nêu ra trở thành hệ chuẩn mực đạo đức của con người Việt Nam trong thời đại mới, như: “cần kiệm liêm chính, chí công vô tư”, “Phải thật thà thương yêu và hết lòng giúp đỡ đồng chí, đồng bào”, “Việc gì có lợi cho dân, ta phải hết sức làm. Việc gì hại đến dân, ta phải hết sức tránh”, phải “lo trước thiên hạ, vui sau thiên hạ” và có tinh thần đoàn kết-đoàn kết toàn Đảng, đoàn kết toàn dân tộc và đoàn kết quốc tế trong sáng...</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Hồ Chí Minh cho rằng, xây dựng đạo đức cách mạng phải gắn chặt với chống chủ nghĩa cá nhân. Khẳng định chủ nghĩa cá nhân “là mẹ đẻ ra tất cả mọi tính hư nết xấu”, Người cảnh báo: “Một dân tộc, một đảng và mỗi con người, ngày hôm qua là vĩ đại, có sức hấp dẫn lớn, không nhất định hôm nay và ngày mai vẫn được mọi người yêu mến và ca ngợi, nếu lòng dạ không trong sáng nữa, nếu sa vào chủ nghĩa cá nhân”. Đồng thời, Người chỉ rõ: Đấu tranh chống chủ nghĩa cá nhân không phải là “giày xéo lên lợi ích cá nhân”…</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Ngày nay, tư tưởng đạo đức và tấm gương đạo đức Hồ Chí Minh đã trở thành tài sản vô giá và là vũ khí sắc bén trong cuộc đấu tranh ngăn chặn, đẩy lùi tình trạng suy thoái về tư tưởng chính trị, đạo đức, lối sống trong Đảng và những biểu hiện tha hóa về đạo đức trong xã hội, thấm đượm tinh thần nhân văn cao cả.</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Tư tưởng Hồ Chí Minh về chủ nghĩa xã hội và xây dựng chủ nghĩa xã hội, cùng với chủ nghĩa Marx-Lenin, là nền tảng tư tưởng để Đảng ta phát triển nhận thức về chủ nghĩa xã hội và con đường đi lên chủ nghĩa xã hội ở nước ta.</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Chủ nghĩa xã hội, theo Hồ Chí Minh chính là “Làm cho dân có ăn, làm cho dân có mặc, làm cho dân có chỗ ở, làm cho dân có học hành”. “Chủ nghĩa xã hội là làm sao cho nhân dân đủ ăn, đủ mặc, ngày càng sung sướng, ai nấy được đi học, ốm đau có thuốc, già không lao động thì được nghỉ, những phong tục tập quán không tốt dần dần được xóa bỏ”.</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Có thể nói, chủ nghĩa xã hội theo Hồ Chí Minh là làm cho dân giàu, nước mạnh, mọi người ai cũng có công ăn, việc làm, ai cũng có cơm ăn, áo mặc, ai cũng được học hành, được phát triển toàn diện.</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Theo tư tưởng của Hồ Chí Minh, chủ nghĩa xã hội “do nhân dân tự xây dựng lấy”, có nghĩa: đó là chế độ xã hội của nhân dân, do nhân dân, vì nhân dân, nhân dân làm chủ.</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Trong chủ nghĩa xã hội, các dân tộc trong nước đoàn kết, bình đẳng, tương trợ, giúp đỡ nhau, đời sống kinh tế, văn hóa, chính trị, tinh thần của nhân dân ngày càng được nâng cao, có quan hệ hòa bình, hữu nghị với tất cả các nước, các dân tộc.</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Rõ ràng, chủ nghĩa xã hội như vậy không chỉ bảo vệ vững chắc thành quả của độc lập dân tộc, mà còn làm cho nhân dân được hạnh phúc, đồng bào được tự do, còn tạo ra điều kiện phát triển cho cả dân tộc, cho mọi người dân, góp phần xây dựng và phát triển nền hòa bình cho thế giới, hạnh phúc cho nhân dân các dân tộc, hợp tác và phát triển cho các quốc gia.</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Trải qua các kỳ Đại hội, đến Đại hội XI, trong Cương lĩnh xây dựng đất nước trong thời kỳ quá độ lên chủ nghĩa xã hội (bổ sung, phát triển năm 2011), Đảng ta đã hoàn thiện hơn nhận thức về xã hội xã hội chủ nghĩa Việt Nam: “Xã hội xã hội chủ nghĩa mà nhân dân ta xây dựng là xã hội: Dân giàu, nước mạnh, dân chủ, công bằng, văn minh; do nhân dân làm chủ; có nền kinh tế phát triển cao dựa trên lực lượng sản xuất hiện đại và quan hệ sản xuất tiến bộ phù hợp; có nền văn hóa tiên tiến, đậm đà bản sắc dân tộc; con người có cuộc sống ấm no, tự do, hạnh phúc, có điều kiện phát triển toàn diện; các dân tộc trong cộng đồng Việt Nam bình đẳng, đoàn kết, tôn trọng và giúp đỡ nhau cùng phát triển; có Nhà nước pháp quyền xã hội chủ nghĩa của nhân dân, do nhân dân, vì nhân dân do Đảng Cộng sản lãnh đạo; có quan hệ hữu nghị và hợp tác với nhân dân các nước trên thế giới."</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Đồng thời, qua các kỳ Đại hội, Đảng ta đã bổ sung, phát triển phương hướng cơ bản xây dựng xã hội chủ nghĩa ở nước ta. Đại hội XI của Đảng xác định 8 phương hướng cơ bản, đó là đẩy mạnh công nghiệp hóa, hiện đại hóa đất nước gắn với phát triển kinh tế tri thức, bảo vệ tài nguyên, môi trường; phát triển nền kinh tế thị trường định hướng xã hội chủ nghĩa; xây dựng nền văn hóa tiên tiến, đậm đà bản sắc dân tộc; xây dựng con người, nâng cao đời sống nhân dân, thực hiện tiến bộ và công bằng xã hội; bảo đảm vững chắc quốc phòng và an ninh quốc gia, trật tự, an toàn xã hội; thực hiện đường lối đối ngoại độc lập, tự chủ, hòa bình, hữu nghị, hợp tác và phát triển; chủ động và tích cực hội nhập quốc tế; xây dựng nền dân chủ xã hội chủ nghĩa, thực hiện đại đoàn kết dân tộc, tăng cường và mở rộng mặt trận dân tộc thống nhất; xây dựng Nhà nước pháp quyền xã hội chủ nghĩa của nhân dân, do nhân dân, vì nhân dân; xây dựng Đảng trong sạch, vững mạnh.</w:t>
      </w:r>
    </w:p>
    <w:p w:rsidR="008601DD" w:rsidRDefault="008601DD" w:rsidP="008601DD">
      <w:pPr>
        <w:pStyle w:val="NormalWeb"/>
        <w:spacing w:before="0" w:beforeAutospacing="0" w:after="0" w:afterAutospacing="0"/>
        <w:jc w:val="both"/>
        <w:rPr>
          <w:rFonts w:ascii="Arial" w:hAnsi="Arial" w:cs="Arial"/>
          <w:color w:val="000000"/>
          <w:sz w:val="20"/>
          <w:szCs w:val="20"/>
        </w:rPr>
      </w:pPr>
      <w:r>
        <w:rPr>
          <w:rFonts w:ascii="Arial" w:hAnsi="Arial" w:cs="Arial"/>
          <w:color w:val="000000"/>
          <w:sz w:val="18"/>
          <w:szCs w:val="18"/>
          <w:bdr w:val="none" w:sz="0" w:space="0" w:color="auto" w:frame="1"/>
        </w:rPr>
        <w:t xml:space="preserve">Kỷ niệm 125 năm Ngày sinh của Chủ tịch Hồ Chí Minh là dịp để chúng ta để nhận thức sâu sắc hơn về những giá trị dẫn đường bền vững của tư tưởng Hồ Chí Minh, những giá trị nhân văn và phát triển trong hệ thống các giá trị tư tưởng, đạo đức của Người, góp phần cùng toàn Đảng, toàn dân và toàn quân ta thực hiện thắng lợi Cương lĩnh, đường lối của Đảng, Hiến pháp của Nhà nước, xây dựng đất nước ta dân giàu, nước mạnh, dân chủ, công bằng, văn minh, phát triển đất nước nhanh, bền vững hơn và bảo vệ vững </w:t>
      </w:r>
      <w:r>
        <w:rPr>
          <w:rFonts w:ascii="Arial" w:hAnsi="Arial" w:cs="Arial"/>
          <w:color w:val="000000"/>
          <w:sz w:val="18"/>
          <w:szCs w:val="18"/>
          <w:bdr w:val="none" w:sz="0" w:space="0" w:color="auto" w:frame="1"/>
        </w:rPr>
        <w:lastRenderedPageBreak/>
        <w:t>chắc Tổ quốc Việt Nam xã hội chủ nghĩa, kế tục xứng đáng và hiện thực hóa tư tưởng vĩ đại, thấm đẫm tinh thần khoa học, cách mạng và nhân văn của Chủ tịch Hồ Chí Minh.</w:t>
      </w:r>
    </w:p>
    <w:p w:rsidR="00CD629B" w:rsidRDefault="00CD629B" w:rsidP="009C51C9"/>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4"/>
        <w:gridCol w:w="10395"/>
      </w:tblGrid>
      <w:tr w:rsidR="005E0B58" w:rsidRPr="005E0B58" w:rsidTr="005E0B58">
        <w:trPr>
          <w:tblCellSpacing w:w="15" w:type="dxa"/>
        </w:trPr>
        <w:tc>
          <w:tcPr>
            <w:tcW w:w="0" w:type="auto"/>
            <w:gridSpan w:val="2"/>
            <w:shd w:val="clear" w:color="auto" w:fill="FFFFFF"/>
            <w:vAlign w:val="center"/>
            <w:hideMark/>
          </w:tcPr>
          <w:p w:rsidR="005E0B58" w:rsidRPr="005E0B58" w:rsidRDefault="005E0B58" w:rsidP="005E0B58">
            <w:pPr>
              <w:spacing w:after="0" w:line="240" w:lineRule="auto"/>
              <w:rPr>
                <w:rFonts w:ascii="Helvetica" w:eastAsia="Times New Roman" w:hAnsi="Helvetica" w:cs="Times New Roman"/>
                <w:color w:val="000000"/>
                <w:sz w:val="18"/>
                <w:szCs w:val="18"/>
              </w:rPr>
            </w:pPr>
            <w:r w:rsidRPr="005E0B58">
              <w:rPr>
                <w:rFonts w:ascii="Helvetica" w:eastAsia="Times New Roman" w:hAnsi="Helvetica" w:cs="Times New Roman"/>
                <w:b/>
                <w:bCs/>
                <w:color w:val="003399"/>
                <w:sz w:val="18"/>
                <w:szCs w:val="18"/>
              </w:rPr>
              <w:t>Nội dung cơ bản của học tập và làm theo tư tưởng, đạo đức, phong cách Hồ Chí Minh </w:t>
            </w:r>
            <w:r w:rsidRPr="005E0B58">
              <w:rPr>
                <w:rFonts w:ascii="Helvetica" w:eastAsia="Times New Roman" w:hAnsi="Helvetica" w:cs="Times New Roman"/>
                <w:color w:val="000000"/>
                <w:sz w:val="18"/>
                <w:szCs w:val="18"/>
              </w:rPr>
              <w:t> </w:t>
            </w:r>
            <w:r w:rsidRPr="005E0B58">
              <w:rPr>
                <w:rFonts w:ascii="Helvetica" w:eastAsia="Times New Roman" w:hAnsi="Helvetica" w:cs="Times New Roman"/>
                <w:color w:val="000000"/>
                <w:sz w:val="18"/>
                <w:szCs w:val="18"/>
              </w:rPr>
              <w:br/>
            </w:r>
            <w:r w:rsidRPr="005E0B58">
              <w:rPr>
                <w:rFonts w:ascii="Helvetica" w:eastAsia="Times New Roman" w:hAnsi="Helvetica" w:cs="Times New Roman"/>
                <w:color w:val="000000"/>
                <w:sz w:val="18"/>
                <w:szCs w:val="18"/>
              </w:rPr>
              <w:br/>
            </w:r>
            <w:r w:rsidRPr="005E0B58">
              <w:rPr>
                <w:rFonts w:ascii="Helvetica" w:eastAsia="Times New Roman" w:hAnsi="Helvetica" w:cs="Times New Roman"/>
                <w:color w:val="FF9966"/>
                <w:sz w:val="18"/>
                <w:szCs w:val="18"/>
              </w:rPr>
              <w:t>Khoa Khoa học Chính trị</w:t>
            </w:r>
            <w:r w:rsidRPr="005E0B58">
              <w:rPr>
                <w:rFonts w:ascii="Helvetica" w:eastAsia="Times New Roman" w:hAnsi="Helvetica" w:cs="Times New Roman"/>
                <w:color w:val="000000"/>
                <w:sz w:val="18"/>
                <w:szCs w:val="18"/>
              </w:rPr>
              <w:t> </w:t>
            </w:r>
            <w:r w:rsidRPr="005E0B58">
              <w:rPr>
                <w:rFonts w:ascii="Helvetica" w:eastAsia="Times New Roman" w:hAnsi="Helvetica" w:cs="Times New Roman"/>
                <w:color w:val="FF9966"/>
                <w:sz w:val="18"/>
                <w:szCs w:val="18"/>
              </w:rPr>
              <w:t>3/29/2017 2:07:44 PM</w:t>
            </w:r>
          </w:p>
        </w:tc>
      </w:tr>
      <w:tr w:rsidR="005E0B58" w:rsidRPr="005E0B58" w:rsidTr="005E0B58">
        <w:trPr>
          <w:tblCellSpacing w:w="15" w:type="dxa"/>
        </w:trPr>
        <w:tc>
          <w:tcPr>
            <w:tcW w:w="0" w:type="auto"/>
            <w:shd w:val="clear" w:color="auto" w:fill="FFFFFF"/>
            <w:vAlign w:val="center"/>
            <w:hideMark/>
          </w:tcPr>
          <w:p w:rsidR="005E0B58" w:rsidRPr="005E0B58" w:rsidRDefault="005E0B58" w:rsidP="005E0B58">
            <w:pPr>
              <w:spacing w:after="0" w:line="240" w:lineRule="auto"/>
              <w:rPr>
                <w:rFonts w:ascii="Helvetica" w:eastAsia="Times New Roman" w:hAnsi="Helvetica" w:cs="Times New Roman"/>
                <w:color w:val="000000"/>
                <w:sz w:val="18"/>
                <w:szCs w:val="18"/>
              </w:rPr>
            </w:pPr>
          </w:p>
        </w:tc>
        <w:tc>
          <w:tcPr>
            <w:tcW w:w="0" w:type="auto"/>
            <w:shd w:val="clear" w:color="auto" w:fill="FFFFFF"/>
            <w:hideMark/>
          </w:tcPr>
          <w:p w:rsidR="005E0B58" w:rsidRPr="005E0B58" w:rsidRDefault="005E0B58" w:rsidP="005E0B58">
            <w:pPr>
              <w:spacing w:after="0" w:line="240" w:lineRule="auto"/>
              <w:jc w:val="both"/>
              <w:rPr>
                <w:rFonts w:ascii="Helvetica" w:eastAsia="Times New Roman" w:hAnsi="Helvetica" w:cs="Times New Roman"/>
                <w:color w:val="000000"/>
                <w:sz w:val="18"/>
                <w:szCs w:val="18"/>
              </w:rPr>
            </w:pPr>
            <w:r w:rsidRPr="005E0B58">
              <w:rPr>
                <w:rFonts w:ascii="Helvetica" w:eastAsia="Times New Roman" w:hAnsi="Helvetica" w:cs="Times New Roman"/>
                <w:b/>
                <w:bCs/>
                <w:color w:val="808080"/>
                <w:sz w:val="22"/>
              </w:rPr>
              <w:t>Cán bộ, giảng viên và sinh viên Khoa Khoa học Chính trị thường xuyên học tập và làm theo tư tưởng, đạo đức, phong cách Hồ Chí Minh. </w:t>
            </w:r>
          </w:p>
        </w:tc>
      </w:tr>
      <w:tr w:rsidR="005E0B58" w:rsidRPr="005E0B58" w:rsidTr="005E0B58">
        <w:trPr>
          <w:tblCellSpacing w:w="15" w:type="dxa"/>
        </w:trPr>
        <w:tc>
          <w:tcPr>
            <w:tcW w:w="0" w:type="auto"/>
            <w:gridSpan w:val="2"/>
            <w:shd w:val="clear" w:color="auto" w:fill="FFFFFF"/>
            <w:vAlign w:val="center"/>
            <w:hideMark/>
          </w:tcPr>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Vấn đề học tập và làm theo tư tưởng, đạo đức, phong cách Hồ Chí Minh trong Đảng và xã hội đã có quá trình lịch sử liên tục, lâu dài. Tại lễ truy điệu Người, trong Điếu văn do đồng chí Lê Duẩn đọc, đã khẳng định “suốt đời học tập đạo đức, tác phong của Người, bồi dưỡng phẩm chất cách mạng, không sợ gian khổ, không sợ hy sinh, rèn luyện mình thành những chiến sĩ trung thành với Đảng, với dân, xứng đáng là đồng chí, là học trò của Hồ Chủ tịch” và những năm sau đó, khẩu hiệu “Sống, chiến đấu, lao động và học tập theo gương Bác Hồ vĩ đại” đã được toàn Đảng, toàn dân nêu cao thực hiện.</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Ngày 27/3/2003,</w:t>
            </w:r>
            <w:r w:rsidRPr="005E0B58">
              <w:rPr>
                <w:rFonts w:ascii="Arial" w:eastAsia="Times New Roman" w:hAnsi="Arial" w:cs="Arial"/>
                <w:b/>
                <w:bCs/>
                <w:color w:val="000000"/>
                <w:sz w:val="21"/>
                <w:szCs w:val="21"/>
              </w:rPr>
              <w:t> </w:t>
            </w:r>
            <w:r w:rsidRPr="005E0B58">
              <w:rPr>
                <w:rFonts w:ascii="Arial" w:eastAsia="Times New Roman" w:hAnsi="Arial" w:cs="Arial"/>
                <w:color w:val="000000"/>
                <w:sz w:val="21"/>
                <w:szCs w:val="21"/>
              </w:rPr>
              <w:t>Ban Bí thư Trung ương Đảng khóa IX ban hành Chỉ thị số 23 - CT/TW về </w:t>
            </w:r>
            <w:r w:rsidRPr="005E0B58">
              <w:rPr>
                <w:rFonts w:ascii="Arial" w:eastAsia="Times New Roman" w:hAnsi="Arial" w:cs="Arial"/>
                <w:i/>
                <w:iCs/>
                <w:color w:val="000000"/>
                <w:sz w:val="21"/>
                <w:szCs w:val="21"/>
              </w:rPr>
              <w:t>“Đẩy mạnh nghiên cứu, tuyên truyền, giáo dục tư tưởng Hồ Chí Minh trong giai đoạn mới”</w:t>
            </w:r>
            <w:r w:rsidRPr="005E0B58">
              <w:rPr>
                <w:rFonts w:ascii="Arial" w:eastAsia="Times New Roman" w:hAnsi="Arial" w:cs="Arial"/>
                <w:color w:val="000000"/>
                <w:sz w:val="21"/>
                <w:szCs w:val="21"/>
              </w:rPr>
              <w:t>. Năm 2005, Bộ Chính trị khóa IX đã quyết định làm điểm việc tổ chức Cuộc vận động </w:t>
            </w:r>
            <w:r w:rsidRPr="005E0B58">
              <w:rPr>
                <w:rFonts w:ascii="Arial" w:eastAsia="Times New Roman" w:hAnsi="Arial" w:cs="Arial"/>
                <w:i/>
                <w:iCs/>
                <w:color w:val="000000"/>
                <w:sz w:val="21"/>
                <w:szCs w:val="21"/>
              </w:rPr>
              <w:t>“Học tập và làm theo tấm gương đạo đức Hồ Chí Minh”</w:t>
            </w:r>
            <w:r w:rsidRPr="005E0B58">
              <w:rPr>
                <w:rFonts w:ascii="Arial" w:eastAsia="Times New Roman" w:hAnsi="Arial" w:cs="Arial"/>
                <w:color w:val="000000"/>
                <w:sz w:val="21"/>
                <w:szCs w:val="21"/>
              </w:rPr>
              <w:t>. Trên cơ sở kết quả việc làm điểm, ngày 7/11/2006, Bộ Chính trị khóa X ban hành Chỉ thị 06 - CT/TW về tổ chức Cuộc vận động </w:t>
            </w:r>
            <w:r w:rsidRPr="005E0B58">
              <w:rPr>
                <w:rFonts w:ascii="Arial" w:eastAsia="Times New Roman" w:hAnsi="Arial" w:cs="Arial"/>
                <w:i/>
                <w:iCs/>
                <w:color w:val="000000"/>
                <w:sz w:val="21"/>
                <w:szCs w:val="21"/>
              </w:rPr>
              <w:t>“Học tập và làm theo tấm gương đạo đức Hồ Chí Minh”</w:t>
            </w:r>
            <w:r w:rsidRPr="005E0B58">
              <w:rPr>
                <w:rFonts w:ascii="Arial" w:eastAsia="Times New Roman" w:hAnsi="Arial" w:cs="Arial"/>
                <w:color w:val="000000"/>
                <w:sz w:val="21"/>
                <w:szCs w:val="21"/>
              </w:rPr>
              <w:t>.</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Đại hội Đảng lần thứ XI yêu cầu đưa việc học tập và làm theo tấm gương đạo đức Hồ Chí Minh là nhiệm vụ quan trọng, thường xuyên, lâu dài của cán bộ, đảng viên, của các chi bộ, tổ chức đảng và các tầng lớp nhân dân. Thực hiện Nghị quyết Đại hội XI, ngày 14/5/2011, Bộ Chính trị đã ban hành Chỉ thị 03 - CT/TW về </w:t>
            </w:r>
            <w:r w:rsidRPr="005E0B58">
              <w:rPr>
                <w:rFonts w:ascii="Arial" w:eastAsia="Times New Roman" w:hAnsi="Arial" w:cs="Arial"/>
                <w:i/>
                <w:iCs/>
                <w:color w:val="000000"/>
                <w:sz w:val="21"/>
                <w:szCs w:val="21"/>
              </w:rPr>
              <w:t>“Tiếp tục đẩy mạnh học tập và làm theo tấm gương đạo đức Hồ Chí Minh”</w:t>
            </w:r>
            <w:r w:rsidRPr="005E0B58">
              <w:rPr>
                <w:rFonts w:ascii="Arial" w:eastAsia="Times New Roman" w:hAnsi="Arial" w:cs="Arial"/>
                <w:color w:val="000000"/>
                <w:sz w:val="21"/>
                <w:szCs w:val="21"/>
              </w:rPr>
              <w:t>.</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Đại hội XII của Đảng tiếp tục khẳng định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 và những biểu hiện “tự diễn biến”, “tự chuyển hóa” trong nội bộ”. Ngày 15/5/2016, Bộ Chính trị khóa XII đã ban hành Chỉ thị 05 về </w:t>
            </w:r>
            <w:r w:rsidRPr="005E0B58">
              <w:rPr>
                <w:rFonts w:ascii="Arial" w:eastAsia="Times New Roman" w:hAnsi="Arial" w:cs="Arial"/>
                <w:i/>
                <w:iCs/>
                <w:color w:val="000000"/>
                <w:sz w:val="21"/>
                <w:szCs w:val="21"/>
              </w:rPr>
              <w:t>“Đẩy mạnh việc học tập và làm theo tư tưởng, đạo đức, phong cách Hồ Chí Minh”</w:t>
            </w:r>
            <w:r w:rsidRPr="005E0B58">
              <w:rPr>
                <w:rFonts w:ascii="Arial" w:eastAsia="Times New Roman" w:hAnsi="Arial" w:cs="Arial"/>
                <w:color w:val="000000"/>
                <w:sz w:val="21"/>
                <w:szCs w:val="21"/>
              </w:rPr>
              <w:t>, với trọng tâm là học tập và làm theo phong cách, tác phong Hồ Chí Minh.</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b/>
                <w:bCs/>
                <w:color w:val="000000"/>
                <w:sz w:val="21"/>
                <w:szCs w:val="21"/>
              </w:rPr>
              <w:t>1. Những nội dung chủ yếu của tư tưởng Hồ Chí Minh</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Theo Nghị quyết Đại hội IX, hệ thống tư tưởng Hồ Chí Minh gồm các nội dung chủ yếu sau: tư tưởng về giải phóng dân tộc, giải phóng giai cấp, giải phóng con người; Tư tưởng về độc lập dân tộc gắn liền với chủ nghĩa xã hội, kết hợp sức mạnh dân tộc với sức mạnh thời đại; Tư tưởng về sức mạnh của nhân dân, của khối đại đoàn kết dân tộc; Tư tưởng về quyền làm chủ của nhân dân, xây dựng Nhà nước thật sự của dân, do dân, vì dân</w:t>
            </w:r>
            <w:r w:rsidRPr="005E0B58">
              <w:rPr>
                <w:rFonts w:ascii="Arial" w:eastAsia="Times New Roman" w:hAnsi="Arial" w:cs="Arial"/>
                <w:i/>
                <w:iCs/>
                <w:color w:val="000000"/>
                <w:sz w:val="21"/>
                <w:szCs w:val="21"/>
              </w:rPr>
              <w:t>; </w:t>
            </w:r>
            <w:r w:rsidRPr="005E0B58">
              <w:rPr>
                <w:rFonts w:ascii="Arial" w:eastAsia="Times New Roman" w:hAnsi="Arial" w:cs="Arial"/>
                <w:color w:val="000000"/>
                <w:sz w:val="21"/>
                <w:szCs w:val="21"/>
              </w:rPr>
              <w:t>tư tưởng về quốc phòng toàn dân, xây dựng lực lượng vũ trang nhân dân; Tư tưởng về phát triển kinh tế và văn hóa, không ngừng nâng cao đời sống vật chất và tinh thần của nhân dân; Tư tưởng về đạo đức cách mạng, cần, kiệm, liêm, chính, chí công vô tư; tư tưởng về chăm lo bồi dưỡng thế hệ cách mạng cho đời sau; Tư tưởng về xây dựng Đảng trong sạch, vững mạnh, cán bộ, đảng viên vừa là người lãnh đạo, vừa là người đầy tớ thật trung thành của nhân dân.</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Giá trị của tư tưởng Hồ Chí Minh thể hiện rõ nét qua những nội dung chủ yếu sau:</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b/>
                <w:bCs/>
                <w:i/>
                <w:iCs/>
                <w:color w:val="000000"/>
                <w:sz w:val="21"/>
                <w:szCs w:val="21"/>
              </w:rPr>
              <w:t>-  Tư tưởng Hồ Chí Minh soi sáng con đường giải phóng và phát triển của dân tộc</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Thứ nhất,</w:t>
            </w:r>
            <w:r w:rsidRPr="005E0B58">
              <w:rPr>
                <w:rFonts w:ascii="Arial" w:eastAsia="Times New Roman" w:hAnsi="Arial" w:cs="Arial"/>
                <w:color w:val="000000"/>
                <w:sz w:val="21"/>
                <w:szCs w:val="21"/>
              </w:rPr>
              <w:t> tư tưởng Hồ Chí Minh là nền tảng tư tưởng và kim chỉ nam cho hành động của cách mạng Việt Nam; Là sản phẩm của dân tộc và thời đại, trường tồn, bất diệt, là tài sản vô giá của dân tộc ta. Tư tưởng của Người không chỉ tiếp thu, kế thừa những giá trị, tinh hoa văn hóa của loài người, trong đó chủ yếu là chủ nghĩa Mác - Lênin, mà còn giải đáp nhiều vấn đề của thời đại, của sự nghiệp cách mạng Việt Nam và thế giới. Trong suốt chặng đường hơn một nửa thế kỷ, tư tưởng Hồ Chí Minh đã trở thành ngọn cờ dẫn dắt cách mạng nước ta đi từ thắng lợi này đến thắng lợi khác.</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 xml:space="preserve">Trong bối cảnh của thế giới ngày nay, tư tưởng Hồ Chí Minh giúp chúng ta nhận thức đúng những vấn đề lớn có liên quan đến việc bảo vệ nền độc lập dân tộc, phát triển xã hội và bảo đảm quyền con người; Độc lập </w:t>
            </w:r>
            <w:r w:rsidRPr="005E0B58">
              <w:rPr>
                <w:rFonts w:ascii="Arial" w:eastAsia="Times New Roman" w:hAnsi="Arial" w:cs="Arial"/>
                <w:color w:val="000000"/>
                <w:sz w:val="21"/>
                <w:szCs w:val="21"/>
              </w:rPr>
              <w:lastRenderedPageBreak/>
              <w:t>dân tộc gắn liền với chủ nghĩa xã hội vì lợi ích con người. Tư tưởng Hồ Chí Minh là nền tảng vững chắc để Đảng ta vạch ra đường lối cách mạng đúng đắn, là sợi chỉ đỏ dẫn đường cho toàn Đảng, toàn quân, toàn dân ta, thực hiện có hiệu quả những nhiệm vụ đối với mỗi thời kỳ cách mạng.</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Thứ hai,</w:t>
            </w:r>
            <w:r w:rsidRPr="005E0B58">
              <w:rPr>
                <w:rFonts w:ascii="Arial" w:eastAsia="Times New Roman" w:hAnsi="Arial" w:cs="Arial"/>
                <w:color w:val="000000"/>
                <w:sz w:val="21"/>
                <w:szCs w:val="21"/>
              </w:rPr>
              <w:t> tư tưởng Hồ Chí Minh là tài sản tinh thần vô giá của dân tộc Việt Nam. Giá trị của tư tưởng Hồ Chí Minh là ở chỗ trung thành với những nguyên lý phổ biến của chủ nghĩa Mác - Lênin và vận dụng những nguyên lý đó vào điều kiện cụ thể của nước ta, đề xuất những vấn đề mới do thực tiễn đặt ra và giải quyết một cách linh hoạt, khoa học, hiệu quả, theo nguyên tắc "lý luận không phải là một cái gì cứng nhắc, nó đầy tính chất sáng tạo; Lý luận luôn luôn cần được bổ sung bằng những kết luận mới rút ra từ trong thực tiễn sinh động"</w:t>
            </w:r>
            <w:r w:rsidRPr="005E0B58">
              <w:rPr>
                <w:rFonts w:ascii="Arial" w:eastAsia="Times New Roman" w:hAnsi="Arial" w:cs="Arial"/>
                <w:color w:val="000000"/>
                <w:sz w:val="21"/>
                <w:szCs w:val="21"/>
                <w:vertAlign w:val="superscript"/>
              </w:rPr>
              <w:t>(1)</w:t>
            </w:r>
            <w:r w:rsidRPr="005E0B58">
              <w:rPr>
                <w:rFonts w:ascii="Arial" w:eastAsia="Times New Roman" w:hAnsi="Arial" w:cs="Arial"/>
                <w:color w:val="000000"/>
                <w:sz w:val="21"/>
                <w:szCs w:val="21"/>
              </w:rPr>
              <w:t>.</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Giá trị của tư tưởng Hồ Chí Minh ở chỗ đã được kiểm nghiệm trong thực tiễn. Ngày nay, tư tưởng đó, bao gồm một hệ thống những quan điểm lý luận, tư tưởng về chiến lược, sách lược cách mạng dân tộc dân chủ nhân dân, cách mạng xã hội chủ nghĩa ở nước ta, về sự cải biến cách mạng đối với thế giới, về đạo đức, phong cách, phương pháp Hồ Chí Minh, về việc hiện thực hóa các tư tưởng ấy trong đời sống xã hội... vừa phản ánh quy luật khách quan của sự nghiệp đấu tranh giải phóng trong thời đại cách mạng vô sản, vừa phản ánh mối quan hệ khăng khít giữa mục tiêu giải phóng dân tộc với mục tiêu giải phóng giai cấp và giải phóng con người. Tư tưởng Hồ Chí Minh mãi mãi sống với chúng ta, vì đã thấm sâu vào quần chúng nhân dân, được kiểm nghiệm qua thực tiễn cách mạng, ngày càng tỏa sáng, chiếm lĩnh trái tim, khối óc của hàng triệu, hàng triệu con người.</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b/>
                <w:bCs/>
                <w:i/>
                <w:iCs/>
                <w:color w:val="000000"/>
                <w:sz w:val="21"/>
                <w:szCs w:val="21"/>
              </w:rPr>
              <w:t> - Tư tưởng Hồ Chí Minh đối với sự phát triển của thế giới</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Thứ nhất,</w:t>
            </w:r>
            <w:r w:rsidRPr="005E0B58">
              <w:rPr>
                <w:rFonts w:ascii="Arial" w:eastAsia="Times New Roman" w:hAnsi="Arial" w:cs="Arial"/>
                <w:color w:val="000000"/>
                <w:sz w:val="21"/>
                <w:szCs w:val="21"/>
              </w:rPr>
              <w:t> tư tưởng Hồ Chí Minh phản ánh khát vọng thời đại. C. Mác đã khái quát: "Mỗi thời đại xã hội đều cần có những con người vĩ đại"</w:t>
            </w:r>
            <w:r w:rsidRPr="005E0B58">
              <w:rPr>
                <w:rFonts w:ascii="Arial" w:eastAsia="Times New Roman" w:hAnsi="Arial" w:cs="Arial"/>
                <w:color w:val="000000"/>
                <w:sz w:val="21"/>
                <w:szCs w:val="21"/>
                <w:vertAlign w:val="superscript"/>
              </w:rPr>
              <w:t>(2)</w:t>
            </w:r>
            <w:r w:rsidRPr="005E0B58">
              <w:rPr>
                <w:rFonts w:ascii="Arial" w:eastAsia="Times New Roman" w:hAnsi="Arial" w:cs="Arial"/>
                <w:color w:val="000000"/>
                <w:sz w:val="21"/>
                <w:szCs w:val="21"/>
              </w:rPr>
              <w:t>.</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Ngay trong thập niên 1920, với quá trình hình thành về cơ bản tư tưởng của mình, Hồ Chí Minh đã có những cống hiến xuất sắc về </w:t>
            </w:r>
            <w:r w:rsidRPr="005E0B58">
              <w:rPr>
                <w:rFonts w:ascii="Arial" w:eastAsia="Times New Roman" w:hAnsi="Arial" w:cs="Arial"/>
                <w:i/>
                <w:iCs/>
                <w:color w:val="000000"/>
                <w:sz w:val="21"/>
                <w:szCs w:val="21"/>
              </w:rPr>
              <w:t>lý luận cách mạng giải phóng dân tộc thuộc địa </w:t>
            </w:r>
            <w:r w:rsidRPr="005E0B58">
              <w:rPr>
                <w:rFonts w:ascii="Arial" w:eastAsia="Times New Roman" w:hAnsi="Arial" w:cs="Arial"/>
                <w:color w:val="000000"/>
                <w:sz w:val="21"/>
                <w:szCs w:val="21"/>
              </w:rPr>
              <w:t>dưới ánh sáng của chủ nghĩa Mác - Lênin. Đó là: giành độc lập dân tộc để tiến lên xây dựng chủ nghĩa xã hội. Người đã có những nhận thức sâu sắc và độc đáo về mối quan hệ chặt chẽ giữa vấn đề dân tộc và vấn đề giai cấp trong cách mạng giải phóng dân tộc theo con đường cách mạng vô sản. Đồng thời, Người chỉ rõ tầm quan trọng đặc biệt của độc lập dân tộc trong tiến trình đi lên chủ nghĩa xã hội, về tính </w:t>
            </w:r>
            <w:r w:rsidRPr="005E0B58">
              <w:rPr>
                <w:rFonts w:ascii="Arial" w:eastAsia="Times New Roman" w:hAnsi="Arial" w:cs="Arial"/>
                <w:i/>
                <w:iCs/>
                <w:color w:val="000000"/>
                <w:sz w:val="21"/>
                <w:szCs w:val="21"/>
              </w:rPr>
              <w:t>tự thân vận động </w:t>
            </w:r>
            <w:r w:rsidRPr="005E0B58">
              <w:rPr>
                <w:rFonts w:ascii="Arial" w:eastAsia="Times New Roman" w:hAnsi="Arial" w:cs="Arial"/>
                <w:color w:val="000000"/>
                <w:sz w:val="21"/>
                <w:szCs w:val="21"/>
              </w:rPr>
              <w:t>của công cuộc đấu tranh giải phóng của nhân dân các nước thuộc địa và phụ thuộc, về mối quan hệ giữa cách mạng giải phóng dân tộc ở thuộc địa với cách mạng vô sản ở chính quốc và về khả năng cách mạng giải phóng dân tộc ở thuộc địa nổ ra và thắng lợi trước cách mạng vô sản ở chính quốc.</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Từ nghiên cứu lý luận, áp dụng vào những điều kiện cụ thể, Hồ Chí Minh đã hình thành một hệ thống các luận điểm chính xác và đúng đắn về vấn đề dân tộc và cách mạng giải phóng dân tộc ở</w:t>
            </w:r>
            <w:r w:rsidRPr="005E0B58">
              <w:rPr>
                <w:rFonts w:ascii="Arial" w:eastAsia="Times New Roman" w:hAnsi="Arial" w:cs="Arial"/>
                <w:i/>
                <w:iCs/>
                <w:color w:val="000000"/>
                <w:sz w:val="21"/>
                <w:szCs w:val="21"/>
              </w:rPr>
              <w:t> </w:t>
            </w:r>
            <w:r w:rsidRPr="005E0B58">
              <w:rPr>
                <w:rFonts w:ascii="Arial" w:eastAsia="Times New Roman" w:hAnsi="Arial" w:cs="Arial"/>
                <w:color w:val="000000"/>
                <w:sz w:val="21"/>
                <w:szCs w:val="21"/>
              </w:rPr>
              <w:t>thuộc địa, góp phần làm phong phú thêm kho tàng lý luận của chủ nghĩa Mác - Lênin. Việc xác định đúng đắn những vấn đề cơ bản của cách mạng Việt Nam trong tư tưởng Hồ Chí Minh, trong đó có cả các vấn đề về chủ nghĩa xã hội và xây dựng chủ nghĩa xã hội, về hòa bình, hợp tác, hữu nghị giữa các dân tộc... có giá trị to lớn về mặt lý luận và đang trở thành hiện thực trong giải quyết nhiều vấn đề quốc tế ngày nay.</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Thứ hai,</w:t>
            </w:r>
            <w:r w:rsidRPr="005E0B58">
              <w:rPr>
                <w:rFonts w:ascii="Arial" w:eastAsia="Times New Roman" w:hAnsi="Arial" w:cs="Arial"/>
                <w:color w:val="000000"/>
                <w:sz w:val="21"/>
                <w:szCs w:val="21"/>
              </w:rPr>
              <w:t> tìm ra các giải pháp đấu tranh giải phóng loài người. Đóng góp lớn nhất của Hồ Chí Minh đối với thời đại là từ việc xác định con đường cứu nước đúng đắn cho dân tộc mình, đã chỉ ra một con đường cách mạng, một hướng đi và tiếp theo đó là phương pháp "đại đoàn kết", "đại hòa hợp" để thức tỉnh hàng trăm triệu người bị áp bức trong các nước thuộc địa và phụ thuộc.</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Giá trị của tư tưởng Hồ Chí Minh đối với thế giới còn thể hiện ở chỗ, ngay từ rất sớm, Người đã nhận thức đúng </w:t>
            </w:r>
            <w:r w:rsidRPr="005E0B58">
              <w:rPr>
                <w:rFonts w:ascii="Arial" w:eastAsia="Times New Roman" w:hAnsi="Arial" w:cs="Arial"/>
                <w:i/>
                <w:iCs/>
                <w:color w:val="000000"/>
                <w:sz w:val="21"/>
                <w:szCs w:val="21"/>
              </w:rPr>
              <w:t>sự biến chuyển </w:t>
            </w:r>
            <w:r w:rsidRPr="005E0B58">
              <w:rPr>
                <w:rFonts w:ascii="Arial" w:eastAsia="Times New Roman" w:hAnsi="Arial" w:cs="Arial"/>
                <w:color w:val="000000"/>
                <w:sz w:val="21"/>
                <w:szCs w:val="21"/>
              </w:rPr>
              <w:t>của thời đại, đặt cách mạng giải phóng dân tộc thuộc địa vào phạm trù cách mạng vô sản và hoạt động không mệt mỏi cho phong trào cách mạng thế giới. Người kiên quyết bảo vệ và phát triển quan điểm của V.I. Lênin về khả năng to lớn và vai trò chiến lược của cách mạng giải phóng dân tộc ở thuộc địa đối với cách mạng vô sản; Khẳng định bài học chung của các dân tộc. Người nhấn mạnh, trong thời đại đế quốc chủ nghĩa, ở một nước thuộc địa nhỏ, với sự lãnh đạo của giai cấp vô sản và đảng của nó, dựa vào quần chúng nhân dân rộng rãi trước hết là nông dân và đoàn kết được mọi tầng lớp nhân dân yêu nước trong mặt trận thống nhất, với sự đồng tình và ủng hộ của phong trào cách mạng thế giới, trước hết là của phe xã hội chủ nghĩa hùng mạnh, nhân dân nước đó nhất định thắng lợi.</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Những tư tưởng trên đây của Hồ Chí Minh đã, đang và sẽ mãi mãi là chân lý sáng ngời, góp phần vào sự kiến tạo và phát triển của nhân loại.</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lastRenderedPageBreak/>
              <w:t>Thứ ba,</w:t>
            </w:r>
            <w:r w:rsidRPr="005E0B58">
              <w:rPr>
                <w:rFonts w:ascii="Arial" w:eastAsia="Times New Roman" w:hAnsi="Arial" w:cs="Arial"/>
                <w:color w:val="000000"/>
                <w:sz w:val="21"/>
                <w:szCs w:val="21"/>
              </w:rPr>
              <w:t> tư tưởng Hồ Chí Minh cổ vũ các dân tộc đấu tranh vì những mục tiêu cao cả. Tư tưởng và cuộc đời hoạt động cách mạng phong phú của Người đã là một tấm gương sáng cổ vũ các dân tộc trên thế giới tham gia cuộc đấu tranh vì độc lập dân tộc, hòa bình và tiến bộ xã hội. Năm 1987, Khóa họp Đại hội đồng UNESCO về kỷ niệm 100 năm ngày sinh của Chủ tịch Hồ Chí Minh đã công nhận Người là anh hùng giải phóng dân tộc, nhà văn hóa kiệt xuất.</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b/>
                <w:bCs/>
                <w:color w:val="000000"/>
                <w:sz w:val="21"/>
                <w:szCs w:val="21"/>
              </w:rPr>
              <w:t>2. Những nội dung chủ yếu của đạo đức Hồ Chí Minh</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b/>
                <w:bCs/>
                <w:i/>
                <w:iCs/>
                <w:color w:val="000000"/>
                <w:sz w:val="21"/>
                <w:szCs w:val="21"/>
              </w:rPr>
              <w:t>- Về vị trí của đạo đức trong đời sống xã hội và của mỗi người</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Chủ tịch Hồ Chí Minh khẳng định đạo đức là gốc của người cách mạng, muốn làm cách mạng phải lấy </w:t>
            </w:r>
            <w:r w:rsidRPr="005E0B58">
              <w:rPr>
                <w:rFonts w:ascii="Arial" w:eastAsia="Times New Roman" w:hAnsi="Arial" w:cs="Arial"/>
                <w:i/>
                <w:iCs/>
                <w:color w:val="000000"/>
                <w:sz w:val="21"/>
                <w:szCs w:val="21"/>
              </w:rPr>
              <w:t>đạo đức làm gốc. </w:t>
            </w:r>
            <w:r w:rsidRPr="005E0B58">
              <w:rPr>
                <w:rFonts w:ascii="Arial" w:eastAsia="Times New Roman" w:hAnsi="Arial" w:cs="Arial"/>
                <w:color w:val="000000"/>
                <w:sz w:val="21"/>
                <w:szCs w:val="21"/>
              </w:rPr>
              <w:t>Người viết: "Làm cách mạng để cải tạo xã hội cũ thành xã hội mới là một sự nghiệp rất vẻ vang, nhưng nó cũng là nhiệm vụ rất nặng nề, một cuộc đấu tranh rất phức tạp, lâu dài, gian khổ. Sức có mạnh mới gánh được nặng và đi được xa. Người cách mạng phải có </w:t>
            </w:r>
            <w:r w:rsidRPr="005E0B58">
              <w:rPr>
                <w:rFonts w:ascii="Arial" w:eastAsia="Times New Roman" w:hAnsi="Arial" w:cs="Arial"/>
                <w:i/>
                <w:iCs/>
                <w:color w:val="000000"/>
                <w:sz w:val="21"/>
                <w:szCs w:val="21"/>
              </w:rPr>
              <w:t>đạo đức cách mạng </w:t>
            </w:r>
            <w:r w:rsidRPr="005E0B58">
              <w:rPr>
                <w:rFonts w:ascii="Arial" w:eastAsia="Times New Roman" w:hAnsi="Arial" w:cs="Arial"/>
                <w:color w:val="000000"/>
                <w:sz w:val="21"/>
                <w:szCs w:val="21"/>
              </w:rPr>
              <w:t>làm nền tảng, mới hoàn thành được nhiệm vụ cách mạng vẻ vang"</w:t>
            </w:r>
            <w:r w:rsidRPr="005E0B58">
              <w:rPr>
                <w:rFonts w:ascii="Arial" w:eastAsia="Times New Roman" w:hAnsi="Arial" w:cs="Arial"/>
                <w:color w:val="000000"/>
                <w:sz w:val="21"/>
                <w:szCs w:val="21"/>
                <w:vertAlign w:val="superscript"/>
              </w:rPr>
              <w:t>(3)</w:t>
            </w:r>
            <w:r w:rsidRPr="005E0B58">
              <w:rPr>
                <w:rFonts w:ascii="Arial" w:eastAsia="Times New Roman" w:hAnsi="Arial" w:cs="Arial"/>
                <w:color w:val="000000"/>
                <w:sz w:val="21"/>
                <w:szCs w:val="21"/>
              </w:rPr>
              <w:t>.</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Hồ Chí Minh coi đạo đức là </w:t>
            </w:r>
            <w:r w:rsidRPr="005E0B58">
              <w:rPr>
                <w:rFonts w:ascii="Arial" w:eastAsia="Times New Roman" w:hAnsi="Arial" w:cs="Arial"/>
                <w:i/>
                <w:iCs/>
                <w:color w:val="000000"/>
                <w:sz w:val="21"/>
                <w:szCs w:val="21"/>
              </w:rPr>
              <w:t>nguồn nuôi dưỡng và phát triển </w:t>
            </w:r>
            <w:r w:rsidRPr="005E0B58">
              <w:rPr>
                <w:rFonts w:ascii="Arial" w:eastAsia="Times New Roman" w:hAnsi="Arial" w:cs="Arial"/>
                <w:color w:val="000000"/>
                <w:sz w:val="21"/>
                <w:szCs w:val="21"/>
              </w:rPr>
              <w:t>con người, như gốc của cây, như ngọn nguồn của sông, suối. Người viết: "Cũng như sông thì có nguồn mới có nước, không có nguồn thì sông cạn. Cây phải có gốc, không có gốc thì cây héo. Người cách mạng phải có đạo đức, không có đạo đức thì dù tài giỏi mấy cũng không lãnh đạo được nhân dân"</w:t>
            </w:r>
            <w:r w:rsidRPr="005E0B58">
              <w:rPr>
                <w:rFonts w:ascii="Arial" w:eastAsia="Times New Roman" w:hAnsi="Arial" w:cs="Arial"/>
                <w:color w:val="000000"/>
                <w:sz w:val="21"/>
                <w:szCs w:val="21"/>
                <w:vertAlign w:val="superscript"/>
              </w:rPr>
              <w:t> (4)</w:t>
            </w:r>
            <w:r w:rsidRPr="005E0B58">
              <w:rPr>
                <w:rFonts w:ascii="Arial" w:eastAsia="Times New Roman" w:hAnsi="Arial" w:cs="Arial"/>
                <w:color w:val="000000"/>
                <w:sz w:val="21"/>
                <w:szCs w:val="21"/>
              </w:rPr>
              <w:t>.</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Đối với Đảng, đội tiên phong của giai cấp công nhân, Chủ tịch Hồ Chí Minh yêu cầu phải xây dựng Đảng ta thật trong sạch, Đảng phải "</w:t>
            </w:r>
            <w:r w:rsidRPr="005E0B58">
              <w:rPr>
                <w:rFonts w:ascii="Arial" w:eastAsia="Times New Roman" w:hAnsi="Arial" w:cs="Arial"/>
                <w:i/>
                <w:iCs/>
                <w:color w:val="000000"/>
                <w:sz w:val="21"/>
                <w:szCs w:val="21"/>
              </w:rPr>
              <w:t>là đạo đức, là văn minh</w:t>
            </w:r>
            <w:r w:rsidRPr="005E0B58">
              <w:rPr>
                <w:rFonts w:ascii="Arial" w:eastAsia="Times New Roman" w:hAnsi="Arial" w:cs="Arial"/>
                <w:color w:val="000000"/>
                <w:sz w:val="21"/>
                <w:szCs w:val="21"/>
              </w:rPr>
              <w:t>", "Đảng ta là một Đảng cầm quyền. Mỗi đảng viên và cán bộ phải thật sự thấm nhuần </w:t>
            </w:r>
            <w:r w:rsidRPr="005E0B58">
              <w:rPr>
                <w:rFonts w:ascii="Arial" w:eastAsia="Times New Roman" w:hAnsi="Arial" w:cs="Arial"/>
                <w:i/>
                <w:iCs/>
                <w:color w:val="000000"/>
                <w:sz w:val="21"/>
                <w:szCs w:val="21"/>
              </w:rPr>
              <w:t>đạo đức cách mạng, </w:t>
            </w:r>
            <w:r w:rsidRPr="005E0B58">
              <w:rPr>
                <w:rFonts w:ascii="Arial" w:eastAsia="Times New Roman" w:hAnsi="Arial" w:cs="Arial"/>
                <w:color w:val="000000"/>
                <w:sz w:val="21"/>
                <w:szCs w:val="21"/>
              </w:rPr>
              <w:t>thật sự cần kiệm liêm chính, chí công vô tư. Phải giữ gìn Đảng ta thật trong sạch, phải xứng đáng là người lãnh đạo, là người đày tớ thật trung thành của nhân dân"</w:t>
            </w:r>
            <w:r w:rsidRPr="005E0B58">
              <w:rPr>
                <w:rFonts w:ascii="Arial" w:eastAsia="Times New Roman" w:hAnsi="Arial" w:cs="Arial"/>
                <w:color w:val="000000"/>
                <w:sz w:val="21"/>
                <w:szCs w:val="21"/>
                <w:vertAlign w:val="superscript"/>
              </w:rPr>
              <w:t> (5)</w:t>
            </w:r>
            <w:r w:rsidRPr="005E0B58">
              <w:rPr>
                <w:rFonts w:ascii="Arial" w:eastAsia="Times New Roman" w:hAnsi="Arial" w:cs="Arial"/>
                <w:color w:val="000000"/>
                <w:sz w:val="21"/>
                <w:szCs w:val="21"/>
              </w:rPr>
              <w:t>.</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b/>
                <w:bCs/>
                <w:i/>
                <w:iCs/>
                <w:color w:val="000000"/>
                <w:sz w:val="21"/>
                <w:szCs w:val="21"/>
              </w:rPr>
              <w:t>- Về những phẩm chất đạo đức cơ bản của con người Việt Nam</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Quan điểm đạo đức Hồ Chí Minh đã bao quát những mối quan hệ cơ bản của con người trong xã hội, bao gồm:</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Một là, </w:t>
            </w:r>
            <w:r w:rsidRPr="005E0B58">
              <w:rPr>
                <w:rFonts w:ascii="Arial" w:eastAsia="Times New Roman" w:hAnsi="Arial" w:cs="Arial"/>
                <w:color w:val="000000"/>
                <w:sz w:val="21"/>
                <w:szCs w:val="21"/>
              </w:rPr>
              <w:t>với đất nước, dân tộc phải "</w:t>
            </w:r>
            <w:r w:rsidRPr="005E0B58">
              <w:rPr>
                <w:rFonts w:ascii="Arial" w:eastAsia="Times New Roman" w:hAnsi="Arial" w:cs="Arial"/>
                <w:i/>
                <w:iCs/>
                <w:color w:val="000000"/>
                <w:sz w:val="21"/>
                <w:szCs w:val="21"/>
              </w:rPr>
              <w:t>Trung với nước, hiếu với dân</w:t>
            </w:r>
            <w:r w:rsidRPr="005E0B58">
              <w:rPr>
                <w:rFonts w:ascii="Arial" w:eastAsia="Times New Roman" w:hAnsi="Arial" w:cs="Arial"/>
                <w:color w:val="000000"/>
                <w:sz w:val="21"/>
                <w:szCs w:val="21"/>
              </w:rPr>
              <w:t>".</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Trung, hiếu là phẩm chất đạo đức truyền thống của dân tộc Việt Nam và phương Đông, được Chủ tịch Hồ Chí Minh kế thừa và phát triển trong điều kiện mới. Trong tư tưởng Hồ Chí Minh, trung với nước, hiếu với dân là điều chủ chốt của đạo đức cách mạng. Trung với nước là trung thành vô hạn với sự nghiệp dựng nước và giữ nước, đấu tranh giành độc lập dân tộc và làm cho đất nước "sánh vai với các cường quốc năm châu". Nước là của dân, dân là chủ đất nước, cho nên "trung với nước" là trung với dân, trung thành với lợi ích của nhân dân, "bao nhiêu quyền hạn đều của dân"; "Bao nhiêu lợi ích đều vì dân"...</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Hiếu với dân là Đảng, Chính phủ, cán bộ nhà nước phải là "đầy tớ trung thành của dân"; Phải "tận trung với nước, tận hiếu với dân".</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Theo tư tưởng Hồ Chí Minh, trung với nước, hiếu với dân phải gắn bó với dân, gần dân, dựa vào dân, lấy dân làm gốc. Phải nắm vững dân tình, hiểu rõ dân tâm, quan tâm cải thiện dân sinh, nâng cao dân trí, làm cho dân hiểu rõ trách nhiệm và quyền lợi của người làm chủ đất nước.</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Hai là, </w:t>
            </w:r>
            <w:r w:rsidRPr="005E0B58">
              <w:rPr>
                <w:rFonts w:ascii="Arial" w:eastAsia="Times New Roman" w:hAnsi="Arial" w:cs="Arial"/>
                <w:color w:val="000000"/>
                <w:sz w:val="21"/>
                <w:szCs w:val="21"/>
              </w:rPr>
              <w:t>với mọi người phải "</w:t>
            </w:r>
            <w:r w:rsidRPr="005E0B58">
              <w:rPr>
                <w:rFonts w:ascii="Arial" w:eastAsia="Times New Roman" w:hAnsi="Arial" w:cs="Arial"/>
                <w:i/>
                <w:iCs/>
                <w:color w:val="000000"/>
                <w:sz w:val="21"/>
                <w:szCs w:val="21"/>
              </w:rPr>
              <w:t>Yêu thương con người, sống có nghĩa, có tình</w:t>
            </w:r>
            <w:r w:rsidRPr="005E0B58">
              <w:rPr>
                <w:rFonts w:ascii="Arial" w:eastAsia="Times New Roman" w:hAnsi="Arial" w:cs="Arial"/>
                <w:color w:val="000000"/>
                <w:sz w:val="21"/>
                <w:szCs w:val="21"/>
              </w:rPr>
              <w:t>".</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Trong tư tưởng đạo đức Hồ Chí Minh, yêu thương con người xuất phát từ truyền thống nhân nghĩa của dân tộc, kết hợp với chủ nghĩa nhân văn của nhân loại, chủ nghĩa nhân đạo cộng sản. Yêu thương con người thể hiện mối quan hệ giữa cá nhân với cá nhân trong quan hệ xã hội, là phẩm chất đạo đức cao đẹp nhất.</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Yêu thương con người là phải quan tâm đến những người lao động bình thường, chiếm số đông trong xã hội. Yêu thương con người là phải làm mọi việc để vì con người, vì mục tiêu "ai cũng có cơm ăn, áo mặc, ai cũng được học hành"; Dám hy sinh, dám dấn thân để đấu tranh giải phóng con người.</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Yêu thương con người là phải tin vào con người. Với mình thì chặt chẽ, nghiêm khắc; Với người thì độ lượng, rộng rãi, nâng con người lên, kể cả với người lầm đường, lạc lối, mắc sai lầm, khuyết điểm.</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Yêu thương con người là giúp cho mỗi người ngày càng tiến bộ, sống cao đẹp hơn. Yêu thương con người phải thực hiện tự phê bình, phê bình chân thành, giúp nhau sửa chữa khuyết điểm.</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Ba là, </w:t>
            </w:r>
            <w:r w:rsidRPr="005E0B58">
              <w:rPr>
                <w:rFonts w:ascii="Arial" w:eastAsia="Times New Roman" w:hAnsi="Arial" w:cs="Arial"/>
                <w:color w:val="000000"/>
                <w:sz w:val="21"/>
                <w:szCs w:val="21"/>
              </w:rPr>
              <w:t>với mình phải thực sự "</w:t>
            </w:r>
            <w:r w:rsidRPr="005E0B58">
              <w:rPr>
                <w:rFonts w:ascii="Arial" w:eastAsia="Times New Roman" w:hAnsi="Arial" w:cs="Arial"/>
                <w:i/>
                <w:iCs/>
                <w:color w:val="000000"/>
                <w:sz w:val="21"/>
                <w:szCs w:val="21"/>
              </w:rPr>
              <w:t>Cần, kiệm, liêm, chính, chí công vô tư</w:t>
            </w:r>
            <w:r w:rsidRPr="005E0B58">
              <w:rPr>
                <w:rFonts w:ascii="Arial" w:eastAsia="Times New Roman" w:hAnsi="Arial" w:cs="Arial"/>
                <w:color w:val="000000"/>
                <w:sz w:val="21"/>
                <w:szCs w:val="21"/>
              </w:rPr>
              <w:t>".</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Hồ Chí Minh quan niệm cần, kiệm, liêm, chính là bốn đức tính cần có của con người, mang một lẽ tự nhiên, như trời có bốn mùa, đất có bốn phương và Người giải thích cặn kẽ, cụ thể nội dung từng khái niệm.</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lastRenderedPageBreak/>
              <w:t>Cần </w:t>
            </w:r>
            <w:r w:rsidRPr="005E0B58">
              <w:rPr>
                <w:rFonts w:ascii="Arial" w:eastAsia="Times New Roman" w:hAnsi="Arial" w:cs="Arial"/>
                <w:color w:val="000000"/>
                <w:sz w:val="21"/>
                <w:szCs w:val="21"/>
              </w:rPr>
              <w:t>là lao động cần cù, siêng năng; Lao động có kế hoạch, sáng tạo, có năng suất cao; Lao động với tinh thần tự lực cánh sinh, không lười biếng, không ỷ lại, không dựa dẫm. Phải thấy rõ "lao động là nghĩa vụ thiêng liêng, là nguồn sống, nguồn hạnh phúc của mỗi chúng ta".</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Kiệm </w:t>
            </w:r>
            <w:r w:rsidRPr="005E0B58">
              <w:rPr>
                <w:rFonts w:ascii="Arial" w:eastAsia="Times New Roman" w:hAnsi="Arial" w:cs="Arial"/>
                <w:color w:val="000000"/>
                <w:sz w:val="21"/>
                <w:szCs w:val="21"/>
              </w:rPr>
              <w:t>là tiết kiệm sức lao động, tiết kiệm thì giờ, tiết kiệm tiền của dân, của nước, của bản thân mình, tiết kiệm từ cái to đến cái nhỏ; "Không xa xỉ, không hoang phí, không bừa bãi, không phô trương, hình thức...".</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Liêm </w:t>
            </w:r>
            <w:r w:rsidRPr="005E0B58">
              <w:rPr>
                <w:rFonts w:ascii="Arial" w:eastAsia="Times New Roman" w:hAnsi="Arial" w:cs="Arial"/>
                <w:color w:val="000000"/>
                <w:sz w:val="21"/>
                <w:szCs w:val="21"/>
              </w:rPr>
              <w:t>là "luôn tôn trọng giữ gìn của công và của dân", "không xâm phạm một đồng xu, hạt thóc của Nhà nước, của nhân dân"; "Không tham địa vị, không tham tiền tài, không tham sung sướng, không tham tâng bốc mình...".</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Chính </w:t>
            </w:r>
            <w:r w:rsidRPr="005E0B58">
              <w:rPr>
                <w:rFonts w:ascii="Arial" w:eastAsia="Times New Roman" w:hAnsi="Arial" w:cs="Arial"/>
                <w:color w:val="000000"/>
                <w:sz w:val="21"/>
                <w:szCs w:val="21"/>
              </w:rPr>
              <w:t>là không tà, là thẳng thắn, đúng đắn. Đối với mình không tự cao, tự đại; Đối với người không nịnh trên, khinh dưới, không dối trá, lừa lọc, luôn giữ thái độ chân thành, khiêm tốn, đoàn kết. Đối với việc thì để việc công lên trên, lên trước việc tư, việc nhà. Được giao nhiệm vụ gì quyết làm cho kỳ được, "việc thiện dù nhỏ mấy cũng làm; Việc ác thì dù nhỏ mấy cũng tránh".</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Chí công vô tư </w:t>
            </w:r>
            <w:r w:rsidRPr="005E0B58">
              <w:rPr>
                <w:rFonts w:ascii="Arial" w:eastAsia="Times New Roman" w:hAnsi="Arial" w:cs="Arial"/>
                <w:color w:val="000000"/>
                <w:sz w:val="21"/>
                <w:szCs w:val="21"/>
              </w:rPr>
              <w:t>là "khi làm bất cứ việc gì cũng đừng nghĩ đến mình trước, khi hưởng thụ thì mình nên đi sau", "lo trước thiên hạ, vui sau thiên hạ".</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Bốn là, </w:t>
            </w:r>
            <w:r w:rsidRPr="005E0B58">
              <w:rPr>
                <w:rFonts w:ascii="Arial" w:eastAsia="Times New Roman" w:hAnsi="Arial" w:cs="Arial"/>
                <w:color w:val="000000"/>
                <w:sz w:val="21"/>
                <w:szCs w:val="21"/>
              </w:rPr>
              <w:t>mở rộng quan hệ yêu thương con người đối với toàn nhân loại, người cách mạng phải có "</w:t>
            </w:r>
            <w:r w:rsidRPr="005E0B58">
              <w:rPr>
                <w:rFonts w:ascii="Arial" w:eastAsia="Times New Roman" w:hAnsi="Arial" w:cs="Arial"/>
                <w:i/>
                <w:iCs/>
                <w:color w:val="000000"/>
                <w:sz w:val="21"/>
                <w:szCs w:val="21"/>
              </w:rPr>
              <w:t>tinh thần quốc tế trong sáng</w:t>
            </w:r>
            <w:r w:rsidRPr="005E0B58">
              <w:rPr>
                <w:rFonts w:ascii="Arial" w:eastAsia="Times New Roman" w:hAnsi="Arial" w:cs="Arial"/>
                <w:color w:val="000000"/>
                <w:sz w:val="21"/>
                <w:szCs w:val="21"/>
              </w:rPr>
              <w:t>".</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Tư tưởng đạo đức Hồ Chí Minh về tình đoàn kết quốc tế trong sáng là sự mở rộng quan hệ đạo đức giữa người với người và với toàn nhân loại vì Người không chỉ là "người Việt Nam nhất" như cố Thủ tướng Phạm Văn Đồng khẳng định, mà còn là "nhà văn hóa lớn của thế giới", "chiến sĩ lỗi lạc của phong trào cộng sản quốc tế".</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Đoàn kết quốc tế trong sáng theo Hồ Chí Minh trước hết là đoàn kết với nhân dân lao động các nước vì mục tiêu chung: đấu tranh giải phóng con người khỏi ách áp bức, bóc lột. Đó là tình đoàn kết quốc tế giữa những người vô sản toàn thế giới vì một mục tiêu chung, "bốn phương vô sản đều là anh em"; Là đoàn kết với các dân tộc vì hòa bình, công lý và tiến bộ xã hội.</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Đoàn kết quốc tế gắn liền với chủ nghĩa yêu nước. Chủ nghĩa yêu nước chân chính sẽ dẫn đến chủ nghĩa quốc tế trong sáng.</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b/>
                <w:bCs/>
                <w:i/>
                <w:iCs/>
                <w:color w:val="000000"/>
                <w:sz w:val="21"/>
                <w:szCs w:val="21"/>
              </w:rPr>
              <w:t>- Về những nguyên tắc xây dựng và thực hành đạo đức</w:t>
            </w:r>
            <w:r w:rsidRPr="005E0B58">
              <w:rPr>
                <w:rFonts w:ascii="Arial" w:eastAsia="Times New Roman" w:hAnsi="Arial" w:cs="Arial"/>
                <w:i/>
                <w:iCs/>
                <w:color w:val="000000"/>
                <w:sz w:val="21"/>
                <w:szCs w:val="21"/>
              </w:rPr>
              <w:t>, </w:t>
            </w:r>
            <w:r w:rsidRPr="005E0B58">
              <w:rPr>
                <w:rFonts w:ascii="Arial" w:eastAsia="Times New Roman" w:hAnsi="Arial" w:cs="Arial"/>
                <w:color w:val="000000"/>
                <w:sz w:val="21"/>
                <w:szCs w:val="21"/>
              </w:rPr>
              <w:t>theo Hồ Chí Minh, thể hiện ở ba điểm sau:</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Một là, </w:t>
            </w:r>
            <w:r w:rsidRPr="005E0B58">
              <w:rPr>
                <w:rFonts w:ascii="Arial" w:eastAsia="Times New Roman" w:hAnsi="Arial" w:cs="Arial"/>
                <w:color w:val="000000"/>
                <w:sz w:val="21"/>
                <w:szCs w:val="21"/>
              </w:rPr>
              <w:t>nói đi đôi với làm, phải nêu gương về đạo đức.</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Đối với mỗi người, lời nói phải đi đôi với việc làm. Nói đi đôi với làm trước hết là sự nêu gương tốt. Sự nêu gương của thế hệ đi trước với thế hệ đi sau, lãnh đạo với nhân viên, đảng viên phải nêu gương trước quần chúng. Người nói: "Trước mặt quần chúng, không phải ta cứ viết lên trán chữ "cộng sản" mà ta được họ yêu mến. Quần chúng chỉ quý mến những người có tư cách, đạo đức. Muốn hướng dẫn nhân dân, mình phải làm mực thước cho người ta bắt chước"</w:t>
            </w:r>
            <w:r w:rsidRPr="005E0B58">
              <w:rPr>
                <w:rFonts w:ascii="Arial" w:eastAsia="Times New Roman" w:hAnsi="Arial" w:cs="Arial"/>
                <w:color w:val="000000"/>
                <w:sz w:val="21"/>
                <w:szCs w:val="21"/>
                <w:vertAlign w:val="superscript"/>
              </w:rPr>
              <w:t>(6)</w:t>
            </w:r>
            <w:r w:rsidRPr="005E0B58">
              <w:rPr>
                <w:rFonts w:ascii="Arial" w:eastAsia="Times New Roman" w:hAnsi="Arial" w:cs="Arial"/>
                <w:color w:val="000000"/>
                <w:sz w:val="21"/>
                <w:szCs w:val="21"/>
              </w:rPr>
              <w:t>.</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Hai là,</w:t>
            </w:r>
            <w:r w:rsidRPr="005E0B58">
              <w:rPr>
                <w:rFonts w:ascii="Arial" w:eastAsia="Times New Roman" w:hAnsi="Arial" w:cs="Arial"/>
                <w:color w:val="000000"/>
                <w:sz w:val="21"/>
                <w:szCs w:val="21"/>
              </w:rPr>
              <w:t> xây đi đôi với chống.</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Cùng với việc xây dựng đạo đức mới, bồi dưỡng những phẩm chất tốt đẹp, nhất thiết phải chống những biểu hiện đạo đức sai trái, xấu xa, không phù hợp với những chuẩn mực của đạo đức mới. Xây đi đôi với chống, muốn xây phải chống, chống nhằm mục đích xây.</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Xây dựng đạo đức mới trước hết phải tác động vào nhận thức, đẩy mạnh việc giáo dục, từ trong gia đình đến nhà trường, tập thể và toàn xã hội. Những phẩm chất đạo đức chung phải được cụ thể hóa, sát hợp với từng tầng lớp, đối tượng. Trong các bài viết của mình, Hồ Chí Minh đã nêu rất cụ thể các phẩm chất đạo đức cơ bản đối với từng giai cấp, tầng lớp, lứa tuổi và nhóm xã hội.</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Trong giáo dục, vấn đề quan trọng là phải khơi dậy ý thức đạo đức lành mạnh trong mỗi người, để mỗi người nhận thức được và tự giác thực hiện. Trong đấu tranh chống lại cái tiêu cực, lạc hậu phải phát hiện sớm, phải chú ý phòng ngừa, ngăn chặn.</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Để xây và chống cần phát huy vai trò của dư luận xã hội, tạo ra phong trào quần chúng rộng rãi, biểu dương cái tốt, phê phán cái xấu. Chủ tịch Hồ Chí Minh luôn luôn quan tâm để biểu dương người tốt, việc tốt. Người đã phát động cuộc thi đua "ba xây, ba chống", viết sách "người tốt, việc tốt" để tuyên truyền, giáo dục về đạo đức, lối sống.</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Ba là, </w:t>
            </w:r>
            <w:r w:rsidRPr="005E0B58">
              <w:rPr>
                <w:rFonts w:ascii="Arial" w:eastAsia="Times New Roman" w:hAnsi="Arial" w:cs="Arial"/>
                <w:color w:val="000000"/>
                <w:sz w:val="21"/>
                <w:szCs w:val="21"/>
              </w:rPr>
              <w:t>phải tu dưỡng đạo đức suốt đời.</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lastRenderedPageBreak/>
              <w:t>Theo Hồ Chí Minh, đạo đức cách mạng phải qua đấu tranh, rèn luyện bền bỉ mới thành. Người viết: "Đạo đức cách mạng không phải trên trời sa xuống. Nó do đấu tranh, rèn luyện bền bỉ hằng ngày mà phát triển và củng cố. Cũng như ngọc càng mài càng sáng, vàng càng luyện càng trong"</w:t>
            </w:r>
            <w:r w:rsidRPr="005E0B58">
              <w:rPr>
                <w:rFonts w:ascii="Arial" w:eastAsia="Times New Roman" w:hAnsi="Arial" w:cs="Arial"/>
                <w:color w:val="000000"/>
                <w:sz w:val="21"/>
                <w:szCs w:val="21"/>
                <w:vertAlign w:val="superscript"/>
              </w:rPr>
              <w:t>(7)</w:t>
            </w:r>
            <w:r w:rsidRPr="005E0B58">
              <w:rPr>
                <w:rFonts w:ascii="Arial" w:eastAsia="Times New Roman" w:hAnsi="Arial" w:cs="Arial"/>
                <w:color w:val="000000"/>
                <w:sz w:val="21"/>
                <w:szCs w:val="21"/>
              </w:rPr>
              <w:t> và nhấn mạnh "Một dân tộc, một đảng và mỗi con người, ngày hôm qua là vĩ đại, có sức hấp dẫn lớn, không nhất định hôm nay và ngày mai vẫn được mọi người yêu mến và ca ngợi, nếu lòng dạ không trong sáng nữa, nếu sa vào chủ nghĩa cá nhân"</w:t>
            </w:r>
            <w:r w:rsidRPr="005E0B58">
              <w:rPr>
                <w:rFonts w:ascii="Arial" w:eastAsia="Times New Roman" w:hAnsi="Arial" w:cs="Arial"/>
                <w:color w:val="000000"/>
                <w:sz w:val="21"/>
                <w:szCs w:val="21"/>
                <w:vertAlign w:val="superscript"/>
              </w:rPr>
              <w:t>(8)</w:t>
            </w:r>
            <w:r w:rsidRPr="005E0B58">
              <w:rPr>
                <w:rFonts w:ascii="Arial" w:eastAsia="Times New Roman" w:hAnsi="Arial" w:cs="Arial"/>
                <w:color w:val="000000"/>
                <w:sz w:val="21"/>
                <w:szCs w:val="21"/>
              </w:rPr>
              <w:t>.</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Trong rèn luyện đạo đức, Hồ Chí Minh coi </w:t>
            </w:r>
            <w:r w:rsidRPr="005E0B58">
              <w:rPr>
                <w:rFonts w:ascii="Arial" w:eastAsia="Times New Roman" w:hAnsi="Arial" w:cs="Arial"/>
                <w:i/>
                <w:iCs/>
                <w:color w:val="000000"/>
                <w:sz w:val="21"/>
                <w:szCs w:val="21"/>
              </w:rPr>
              <w:t>tự rèn luyện</w:t>
            </w:r>
            <w:r w:rsidRPr="005E0B58">
              <w:rPr>
                <w:rFonts w:ascii="Arial" w:eastAsia="Times New Roman" w:hAnsi="Arial" w:cs="Arial"/>
                <w:color w:val="000000"/>
                <w:sz w:val="21"/>
                <w:szCs w:val="21"/>
              </w:rPr>
              <w:t> có vai trò rất quan trọng. Người khẳng định, đã là người thì ai cũng có chỗ hay, chỗ dở, chỗ xấu, chỗ tốt, ai cũng có thiện, có ác ở trong mình. Vấn đề là dám nhìn thẳng vào con người mình, không tự lừa dối, huyễn hoặc, thấy rõ cái hay, cái tốt, cái thiện để phát huy và thấy rõ cái dở, cái xấu, cái ác để khắc phục. Tu dưỡng đạo đức phải được thực hiện trong mọi hoạt động thực tiễn, trong mọi mối quan hệ của mình, trong đời tư cũng như trong sinh hoạt cộng đồng.</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b/>
                <w:bCs/>
                <w:color w:val="000000"/>
                <w:sz w:val="21"/>
                <w:szCs w:val="21"/>
              </w:rPr>
              <w:t>3. Những nội dung chủ yếu của phong cách Hồ Chí Minh</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Phong cách Hồ Chí Minh được thể hiện trong mọi lĩnh vực sống và hoạt động của Người, tạo thành một chỉnh thể nhất quán, có giá trị khoa học, đạo đức và thẩm mỹ, bao gồm một số nội dung chính là: phong cách tư duy, phong cách làm việc, phong cách lãnh đạo, phong cách diễn đạt, phong cách ứng xử và phong cách sinh hoạt.</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b/>
                <w:bCs/>
                <w:i/>
                <w:iCs/>
                <w:color w:val="000000"/>
                <w:sz w:val="21"/>
                <w:szCs w:val="21"/>
              </w:rPr>
              <w:t>- Về phong cách tư duy</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Một là, </w:t>
            </w:r>
            <w:r w:rsidRPr="005E0B58">
              <w:rPr>
                <w:rFonts w:ascii="Arial" w:eastAsia="Times New Roman" w:hAnsi="Arial" w:cs="Arial"/>
                <w:color w:val="000000"/>
                <w:sz w:val="21"/>
                <w:szCs w:val="21"/>
              </w:rPr>
              <w:t>phong cách tư duy khoa học, cách mạng và hiện đại.</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Xuất phát từ lòng yêu nước và mục đích tìm đường cứu nước, trong quá trình hoạt động của mình Hồ Chí Minh đã hình thành trong mình một</w:t>
            </w:r>
            <w:r w:rsidRPr="005E0B58">
              <w:rPr>
                <w:rFonts w:ascii="Arial" w:eastAsia="Times New Roman" w:hAnsi="Arial" w:cs="Arial"/>
                <w:b/>
                <w:bCs/>
                <w:color w:val="000000"/>
                <w:sz w:val="21"/>
                <w:szCs w:val="21"/>
              </w:rPr>
              <w:t> </w:t>
            </w:r>
            <w:r w:rsidRPr="005E0B58">
              <w:rPr>
                <w:rFonts w:ascii="Arial" w:eastAsia="Times New Roman" w:hAnsi="Arial" w:cs="Arial"/>
                <w:color w:val="000000"/>
                <w:sz w:val="21"/>
                <w:szCs w:val="21"/>
              </w:rPr>
              <w:t>phong cách tư duy</w:t>
            </w:r>
            <w:r w:rsidRPr="005E0B58">
              <w:rPr>
                <w:rFonts w:ascii="Arial" w:eastAsia="Times New Roman" w:hAnsi="Arial" w:cs="Arial"/>
                <w:i/>
                <w:iCs/>
                <w:color w:val="000000"/>
                <w:sz w:val="21"/>
                <w:szCs w:val="21"/>
              </w:rPr>
              <w:t> khoa học, cách mạng và hiện đại. </w:t>
            </w:r>
            <w:r w:rsidRPr="005E0B58">
              <w:rPr>
                <w:rFonts w:ascii="Arial" w:eastAsia="Times New Roman" w:hAnsi="Arial" w:cs="Arial"/>
                <w:color w:val="000000"/>
                <w:sz w:val="21"/>
                <w:szCs w:val="21"/>
              </w:rPr>
              <w:t>Không tiếp thu một cách thụ động, không dừng lại ở sự vật, hiện tượng bề ngoài, Nguyễn Ái Quốc có thói quen đi sâu phân tích, so sánh, chắt lọc, lựa chọn, tổng hợp, rút ra những phán đoán, đi tới những kết luận mới, đề ra những luận điểm mới, kế thừa, vừa phát triển sáng tạo để tiếp tục vượt lên phía trước. Nhờ đó, Nguyễn Ái Quốc đã bắt kịp nhịp sống và sự phát triển của thời đại, đã hình thành được một tư duy đúng đắn, khoa học và cách mạng, để có thể lựa chọn đúng đường đi cho dân tộc và dự kiến được những bước phát triển mới của lịch sử.</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Hai là</w:t>
            </w:r>
            <w:r w:rsidRPr="005E0B58">
              <w:rPr>
                <w:rFonts w:ascii="Arial" w:eastAsia="Times New Roman" w:hAnsi="Arial" w:cs="Arial"/>
                <w:color w:val="000000"/>
                <w:sz w:val="21"/>
                <w:szCs w:val="21"/>
              </w:rPr>
              <w:t>, phong các tư duy độc lập, tự chủ, sáng tạo. Đó là phong cách tư duy không giáo điều, rập khuôn, không vay mượn nguyên xi của người khác, hết sức tránh lối cũ, đường mòn, tự mình tìm tòi, suy nghĩ, truy đến tận cùng bản chất của sự vật, hiện tượng để tìm ra chân lý, phù hợp với nhu cầu và điều kiện thực tiễn.</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Ba là, </w:t>
            </w:r>
            <w:r w:rsidRPr="005E0B58">
              <w:rPr>
                <w:rFonts w:ascii="Arial" w:eastAsia="Times New Roman" w:hAnsi="Arial" w:cs="Arial"/>
                <w:color w:val="000000"/>
                <w:sz w:val="21"/>
                <w:szCs w:val="21"/>
              </w:rPr>
              <w:t>phong cách tư duy hài hòa, uyển chuyển, có lý có tình. Thể hiện rõ nhất của phong cách tư duy này ở Hồ Chí Minh là </w:t>
            </w:r>
            <w:r w:rsidRPr="005E0B58">
              <w:rPr>
                <w:rFonts w:ascii="Arial" w:eastAsia="Times New Roman" w:hAnsi="Arial" w:cs="Arial"/>
                <w:i/>
                <w:iCs/>
                <w:color w:val="000000"/>
                <w:sz w:val="21"/>
                <w:szCs w:val="21"/>
              </w:rPr>
              <w:t>luôn biết xuất phát từ cái chung, cái nhân loại, từ những chân lý phổ biến, những “lẽ phải không ai chối cãi được”</w:t>
            </w:r>
            <w:r w:rsidRPr="005E0B58">
              <w:rPr>
                <w:rFonts w:ascii="Arial" w:eastAsia="Times New Roman" w:hAnsi="Arial" w:cs="Arial"/>
                <w:color w:val="000000"/>
                <w:sz w:val="21"/>
                <w:szCs w:val="21"/>
              </w:rPr>
              <w:t> để nhận thức và lý giải những vấn đề của thực tiễn</w:t>
            </w:r>
            <w:r w:rsidRPr="005E0B58">
              <w:rPr>
                <w:rFonts w:ascii="Arial" w:eastAsia="Times New Roman" w:hAnsi="Arial" w:cs="Arial"/>
                <w:i/>
                <w:iCs/>
                <w:color w:val="000000"/>
                <w:sz w:val="21"/>
                <w:szCs w:val="21"/>
              </w:rPr>
              <w:t>.</w:t>
            </w:r>
            <w:r w:rsidRPr="005E0B58">
              <w:rPr>
                <w:rFonts w:ascii="Arial" w:eastAsia="Times New Roman" w:hAnsi="Arial" w:cs="Arial"/>
                <w:color w:val="000000"/>
                <w:sz w:val="21"/>
                <w:szCs w:val="21"/>
              </w:rPr>
              <w:t> Để đàm phán, thuyết phục đối phương đi tới đồng thuận, Người thường lập luận trên cơ sở nguyên tắc về</w:t>
            </w:r>
            <w:r w:rsidRPr="005E0B58">
              <w:rPr>
                <w:rFonts w:ascii="Arial" w:eastAsia="Times New Roman" w:hAnsi="Arial" w:cs="Arial"/>
                <w:i/>
                <w:iCs/>
                <w:color w:val="000000"/>
                <w:sz w:val="21"/>
                <w:szCs w:val="21"/>
              </w:rPr>
              <w:t> tính đồng nhất của nguyên lý.</w:t>
            </w:r>
            <w:r w:rsidRPr="005E0B58">
              <w:rPr>
                <w:rFonts w:ascii="Arial" w:eastAsia="Times New Roman" w:hAnsi="Arial" w:cs="Arial"/>
                <w:color w:val="000000"/>
                <w:sz w:val="21"/>
                <w:szCs w:val="21"/>
              </w:rPr>
              <w:t> Người viết: Quyền độc lập, tự do ở nước nào cũng vậy, đều do xương máu của những nghĩa sĩ và đoàn kết của toàn quốc dân mà xây dựng nên.</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b/>
                <w:bCs/>
                <w:i/>
                <w:iCs/>
                <w:color w:val="000000"/>
                <w:sz w:val="21"/>
                <w:szCs w:val="21"/>
              </w:rPr>
              <w:t>- Về phong cách làm việc</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Trong tác phẩm lối </w:t>
            </w:r>
            <w:r w:rsidRPr="005E0B58">
              <w:rPr>
                <w:rFonts w:ascii="Arial" w:eastAsia="Times New Roman" w:hAnsi="Arial" w:cs="Arial"/>
                <w:i/>
                <w:iCs/>
                <w:color w:val="000000"/>
                <w:sz w:val="21"/>
                <w:szCs w:val="21"/>
              </w:rPr>
              <w:t>“Sửa đổi lối làm việc”</w:t>
            </w:r>
            <w:r w:rsidRPr="005E0B58">
              <w:rPr>
                <w:rFonts w:ascii="Arial" w:eastAsia="Times New Roman" w:hAnsi="Arial" w:cs="Arial"/>
                <w:color w:val="000000"/>
                <w:sz w:val="21"/>
                <w:szCs w:val="21"/>
              </w:rPr>
              <w:t> Hồ Chí Minh phê phán nặng lề lối làm việc đủng đỉnh, chậm chạp, tự do, tùy tiện, đại khái, sự vụ, theo đường mòn, điệu sáo, lười suy nghĩ, ngại đổi mới, thích phô trương, hoành tráng về hình thức, nhưng nghèo nàn, sơ sài về nội dung của nền sản xuất nhỏ… Người nêu gương cho chúng ta về phong cách công tác mới: lấy lợi ích và hiệu quả thiết thực làm chuẩn mực cao nhất để đánh giá tác phong cán bộ và chất lượng công việc. Phong cách làm việc Hồ Chí Minh thể hiện trong những điểm chính sau:</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Một là, </w:t>
            </w:r>
            <w:r w:rsidRPr="005E0B58">
              <w:rPr>
                <w:rFonts w:ascii="Arial" w:eastAsia="Times New Roman" w:hAnsi="Arial" w:cs="Arial"/>
                <w:color w:val="000000"/>
                <w:sz w:val="21"/>
                <w:szCs w:val="21"/>
              </w:rPr>
              <w:t>phong cách làm việc khoa học. Hồ Chí Minh yêu cầu làm việc gì cũng phải điều tra, nghiên cứu, thu thập thông tin, số liệu, để nắm chắc thực chất tình hình, “Đảng có hiểu rõ tình hình, thì đặt chính sách mới đúng”</w:t>
            </w:r>
            <w:r w:rsidRPr="005E0B58">
              <w:rPr>
                <w:rFonts w:ascii="Arial" w:eastAsia="Times New Roman" w:hAnsi="Arial" w:cs="Arial"/>
                <w:color w:val="000000"/>
                <w:sz w:val="21"/>
                <w:szCs w:val="21"/>
                <w:vertAlign w:val="superscript"/>
              </w:rPr>
              <w:t>(9)</w:t>
            </w:r>
            <w:r w:rsidRPr="005E0B58">
              <w:rPr>
                <w:rFonts w:ascii="Arial" w:eastAsia="Times New Roman" w:hAnsi="Arial" w:cs="Arial"/>
                <w:color w:val="000000"/>
                <w:sz w:val="21"/>
                <w:szCs w:val="21"/>
              </w:rPr>
              <w:t>.</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Hai là, </w:t>
            </w:r>
            <w:r w:rsidRPr="005E0B58">
              <w:rPr>
                <w:rFonts w:ascii="Arial" w:eastAsia="Times New Roman" w:hAnsi="Arial" w:cs="Arial"/>
                <w:color w:val="000000"/>
                <w:sz w:val="21"/>
                <w:szCs w:val="21"/>
              </w:rPr>
              <w:t>phong cách làm việc có kế hoạch. Hồ Chí Minh đòi hỏi làm việc gì cũng phải có chương trình, kế hoạch, từ lớn đến nhỏ, từ dài hạn, trung hạn đến ngắn hạn, từ tháng, tuần đến ngày, giờ nào việc nấy. Vì làm việc có kế hoạch, dù bận trăm công, nghìn việc của Đảng và Nhà nước, Người lúc nào cũng ung dung, tự tại, vẫn có thời giờ học tập, đọc sách, xem văn nghệ, đi xuống địa phương, đi thăm danh lam, thắng cảnh,… Người dạy, trong việc đặt kế hoạch “không nên tham lam, phải thiết thực, vừa sức, từ thấp đến cao”, “chớ làm kế hoạch đẹp mắt, to tát, kể hàng triệu, nhưng không thực hiện được”.</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lastRenderedPageBreak/>
              <w:t>Ba là, </w:t>
            </w:r>
            <w:r w:rsidRPr="005E0B58">
              <w:rPr>
                <w:rFonts w:ascii="Arial" w:eastAsia="Times New Roman" w:hAnsi="Arial" w:cs="Arial"/>
                <w:color w:val="000000"/>
                <w:sz w:val="21"/>
                <w:szCs w:val="21"/>
              </w:rPr>
              <w:t>phong cách làm việc đúng giờ. Hồ Chí Minh quý thời gian của mình bao nhiêu thì cũng quý thời gian của người khác bấy nhiêu. Người thường không để ai phải đợi mình, chủ động đến trước nếu có thể. Năm 1953, tại Việt Bắc, Người vượt qua mưa gió để đến thăm lớp chỉnh huấn của anh chị em trí thức theo lịch hẹn. Người chủ động đến thăm đoàn cán bộ Hà Nội dịp tết năm 1956, khi đoàn đang chuẩn bị lên Phủ Chủ tịch chúc tết Bác thì gặp mưa, lúng túng chưa xử lý được...</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Bốn là, </w:t>
            </w:r>
            <w:r w:rsidRPr="005E0B58">
              <w:rPr>
                <w:rFonts w:ascii="Arial" w:eastAsia="Times New Roman" w:hAnsi="Arial" w:cs="Arial"/>
                <w:color w:val="000000"/>
                <w:sz w:val="21"/>
                <w:szCs w:val="21"/>
              </w:rPr>
              <w:t>phong cách đổi mới, sáng tạo, không chấp nhận lối cũ, đường mòn. Đó là một phong cách không cố chấp, bảo thủ, luôn đổi mới. Người nói: “Tư tưởng bảo thủ như là sợi dây cột chân, cột tay người ta… Muốn tiến bộ thì phải có tinh thần mạnh dạn, dám nghĩ, dám làm”. Cuộc đời Người là một tấm gương tuyệt vời về đổi mới, có sức động viên, khích lệ, gởi mở sự đổi mới, sáng tạo cho mỗi chúng ta.</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b/>
                <w:bCs/>
                <w:i/>
                <w:iCs/>
                <w:color w:val="000000"/>
                <w:sz w:val="21"/>
                <w:szCs w:val="21"/>
              </w:rPr>
              <w:t>- Về phong cách lãnh đạo</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Một là, </w:t>
            </w:r>
            <w:r w:rsidRPr="005E0B58">
              <w:rPr>
                <w:rFonts w:ascii="Arial" w:eastAsia="Times New Roman" w:hAnsi="Arial" w:cs="Arial"/>
                <w:color w:val="000000"/>
                <w:sz w:val="21"/>
                <w:szCs w:val="21"/>
              </w:rPr>
              <w:t>tuân thủ nghiêm ngặt nguyên tắc tập trung dân chủ, tập thể lãnh đạo, cá nhân phụ trách</w:t>
            </w:r>
            <w:r w:rsidRPr="005E0B58">
              <w:rPr>
                <w:rFonts w:ascii="Arial" w:eastAsia="Times New Roman" w:hAnsi="Arial" w:cs="Arial"/>
                <w:i/>
                <w:iCs/>
                <w:color w:val="000000"/>
                <w:sz w:val="21"/>
                <w:szCs w:val="21"/>
              </w:rPr>
              <w:t>.</w:t>
            </w:r>
            <w:r w:rsidRPr="005E0B58">
              <w:rPr>
                <w:rFonts w:ascii="Arial" w:eastAsia="Times New Roman" w:hAnsi="Arial" w:cs="Arial"/>
                <w:color w:val="000000"/>
                <w:sz w:val="21"/>
                <w:szCs w:val="21"/>
              </w:rPr>
              <w:t> Phong cách dân chủ Hồ Chí Minh được biểu hiện từ việc lớn cho đến việc nhỏ. Từ soạn thảo </w:t>
            </w:r>
            <w:r w:rsidRPr="005E0B58">
              <w:rPr>
                <w:rFonts w:ascii="Arial" w:eastAsia="Times New Roman" w:hAnsi="Arial" w:cs="Arial"/>
                <w:i/>
                <w:iCs/>
                <w:color w:val="000000"/>
                <w:sz w:val="21"/>
                <w:szCs w:val="21"/>
              </w:rPr>
              <w:t>“Tuyên ngôn độc lập”</w:t>
            </w:r>
            <w:r w:rsidRPr="005E0B58">
              <w:rPr>
                <w:rFonts w:ascii="Arial" w:eastAsia="Times New Roman" w:hAnsi="Arial" w:cs="Arial"/>
                <w:color w:val="000000"/>
                <w:sz w:val="21"/>
                <w:szCs w:val="21"/>
              </w:rPr>
              <w:t> đến viết một bài báo,…Người đều tham khảo ý kiến của Bộ Chính trị, hay những người xung quanh. Người tuân thủ chặt chẽ quy trình ra quyết định. Mọi vấn đề kinh tế, chính trị, quân sự, ngoại giao, khoa học - kỹ thuật,… Người đều dựa vào đội ngũ trí thức, chuyên gia trong bộ máy của Đảng và Nhà nước, yêu cầu chuẩn bị kỹ, trao đổi rộng, sao cho mọi chủ trương, chính sách của Đảng và pháp luật của Nhà nước phải được cân nhắc, lựa chọn thận trọng, để sau khi ban hành, ít phải thay đổi, bổ sung.</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Hai là, </w:t>
            </w:r>
            <w:r w:rsidRPr="005E0B58">
              <w:rPr>
                <w:rFonts w:ascii="Arial" w:eastAsia="Times New Roman" w:hAnsi="Arial" w:cs="Arial"/>
                <w:color w:val="000000"/>
                <w:sz w:val="21"/>
                <w:szCs w:val="21"/>
              </w:rPr>
              <w:t>đi đúng đường lối quần chúng,“lắng nghe ý kiến của đảng viên, của nhân dân, của những người “không quan trọng”. Người yêu cầu và luôn thực hiện người lãnh đạo phải tôn trọng nguyên tắc dân chủ, từ dân chủ trong Đảng đến dân chủ trong các cơ quan đại biểu của dân, thực hiện đường lối quần chúng. Người năng đi xuống cơ sở, để lắng nghe ý kiến của cấp dưới và của quần chúng, chứ không phải để huấn thị cấp dưới. Theo Người, phải biết động viên, khuyến khích “khiến cho cán bộ </w:t>
            </w:r>
            <w:r w:rsidRPr="005E0B58">
              <w:rPr>
                <w:rFonts w:ascii="Arial" w:eastAsia="Times New Roman" w:hAnsi="Arial" w:cs="Arial"/>
                <w:i/>
                <w:iCs/>
                <w:color w:val="000000"/>
                <w:sz w:val="21"/>
                <w:szCs w:val="21"/>
              </w:rPr>
              <w:t>cả gan nói, cả gan đề ra ý</w:t>
            </w:r>
            <w:r w:rsidRPr="005E0B58">
              <w:rPr>
                <w:rFonts w:ascii="Arial" w:eastAsia="Times New Roman" w:hAnsi="Arial" w:cs="Arial"/>
                <w:color w:val="000000"/>
                <w:sz w:val="21"/>
                <w:szCs w:val="21"/>
              </w:rPr>
              <w:t> </w:t>
            </w:r>
            <w:r w:rsidRPr="005E0B58">
              <w:rPr>
                <w:rFonts w:ascii="Arial" w:eastAsia="Times New Roman" w:hAnsi="Arial" w:cs="Arial"/>
                <w:i/>
                <w:iCs/>
                <w:color w:val="000000"/>
                <w:sz w:val="21"/>
                <w:szCs w:val="21"/>
              </w:rPr>
              <w:t>kiến</w:t>
            </w:r>
            <w:r w:rsidRPr="005E0B58">
              <w:rPr>
                <w:rFonts w:ascii="Arial" w:eastAsia="Times New Roman" w:hAnsi="Arial" w:cs="Arial"/>
                <w:color w:val="000000"/>
                <w:sz w:val="21"/>
                <w:szCs w:val="21"/>
              </w:rPr>
              <w:t>”, tức là phải làm cho </w:t>
            </w:r>
            <w:r w:rsidRPr="005E0B58">
              <w:rPr>
                <w:rFonts w:ascii="Arial" w:eastAsia="Times New Roman" w:hAnsi="Arial" w:cs="Arial"/>
                <w:i/>
                <w:iCs/>
                <w:color w:val="000000"/>
                <w:sz w:val="21"/>
                <w:szCs w:val="21"/>
              </w:rPr>
              <w:t>cấp dưới không sợ nói sự thật và cấp trên không sợ nghe sự thật.</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Ba là, </w:t>
            </w:r>
            <w:r w:rsidRPr="005E0B58">
              <w:rPr>
                <w:rFonts w:ascii="Arial" w:eastAsia="Times New Roman" w:hAnsi="Arial" w:cs="Arial"/>
                <w:color w:val="000000"/>
                <w:sz w:val="21"/>
                <w:szCs w:val="21"/>
              </w:rPr>
              <w:t>phải tổ chức việc kiểm tra, kiểm soát cho tốt. Theo Hồ Chí Minh, sau khi nghị quyết đã được ban hành, phải tổ chức tốt để nghị quyết đi vào cuộc sống; điều đó gắn liền với công việc kiểm tra, kiểm soát. Muốn tốt, “</w:t>
            </w:r>
            <w:r w:rsidRPr="005E0B58">
              <w:rPr>
                <w:rFonts w:ascii="Arial" w:eastAsia="Times New Roman" w:hAnsi="Arial" w:cs="Arial"/>
                <w:i/>
                <w:iCs/>
                <w:color w:val="000000"/>
                <w:sz w:val="21"/>
                <w:szCs w:val="21"/>
              </w:rPr>
              <w:t>phải đi tận nơi, xem tận chỗ</w:t>
            </w:r>
            <w:r w:rsidRPr="005E0B58">
              <w:rPr>
                <w:rFonts w:ascii="Arial" w:eastAsia="Times New Roman" w:hAnsi="Arial" w:cs="Arial"/>
                <w:color w:val="000000"/>
                <w:sz w:val="21"/>
                <w:szCs w:val="21"/>
              </w:rPr>
              <w:t>”. Sở dĩ sự thật còn bị bưng bít vì sự kiểm tra, kiểm soát của các ngành, các cấp, không nghiêm túc, chưa chặt chẽ, tệ quan liêu còn “nồng”.</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Trong thực tiễn, Hồ Chí Minh là tấm gương sáng về tác phong kiểm tra sâu sát. Theo tài liệu thống kê của Bảo tàng Hồ Chí Minh, chỉ tính trong vòng 10 năm xây dựng chủ nghĩa xã hội ở Miền Bắc (1955 - 1965), không quản tuổi cao, công việc bề bộn, Người đã thực hiện hơn 700 lượt đi thăm các địa phương, công trường, xí nghiệp, hợp tác xã, đơn vị bộ đội,… từ miền núi đến hải đảo, để thăm hỏi chiến sĩ và đồng bào, để xem xét tình hình, kiểm tra công việc. Tính ra mỗi năm, có hơn 60 lượt Người đi xuống cơ sở, mỗi tháng có khoảng 6 lần lãnh tụ gặp gỡ quần chúng.</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Ngoài ra, hằng ngày Người đều đọc báo, đọc thư của nhân dân gửi lên, thấy có những ý kiến hay, cần tiếp thu, những việc gấp cần giải quyết, Người đều dùng bút đỏ đóng khung lại, chuyển tới các cơ quan có trách nhiệm, yêu cầu nghiên cứu và giải quyết.</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Bốn là, </w:t>
            </w:r>
            <w:r w:rsidRPr="005E0B58">
              <w:rPr>
                <w:rFonts w:ascii="Arial" w:eastAsia="Times New Roman" w:hAnsi="Arial" w:cs="Arial"/>
                <w:color w:val="000000"/>
                <w:sz w:val="21"/>
                <w:szCs w:val="21"/>
              </w:rPr>
              <w:t>về phong cách nêu gương, Hồ Chí Minh cho rằng: “Nói chung thì các dân tộc phương Đông giàu tình cảm, và đối với họ, một tấm gương sống còn có giá trị hơn một trăm bài diễn văn tuyên truyền”. Người đòi hỏi, mỗi cán bộ, đảng viên phải làm kiểu mẫu trong công tác và lối sống, trong mọi lúc, mọi nơi, nói phải đi đôi với làm để quần chúng noi theo. Nói đi đôi với làm là một nội dung đạo đức truyền thống của dân tộc. Kế thừa truyền thống đạo đức của dân tộc, Hồ Chí Minh đã nêu thành một nội dung của tư cách người cách mạng. Nói đi đôi với làm đối lập với nói mà không làm của những người hứa suông, hoặc “nói một đàng làm một nẻo” của những kẻ cơ hội.</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b/>
                <w:bCs/>
                <w:i/>
                <w:iCs/>
                <w:color w:val="000000"/>
                <w:sz w:val="21"/>
                <w:szCs w:val="21"/>
              </w:rPr>
              <w:t>- Về phong cách diễn đạt</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Một là, </w:t>
            </w:r>
            <w:r w:rsidRPr="005E0B58">
              <w:rPr>
                <w:rFonts w:ascii="Arial" w:eastAsia="Times New Roman" w:hAnsi="Arial" w:cs="Arial"/>
                <w:color w:val="000000"/>
                <w:sz w:val="21"/>
                <w:szCs w:val="21"/>
              </w:rPr>
              <w:t>cách nói, cách viết giản dị, cụ thể, thiết thực. Mục đích của nói và viết Hồ Chí Minh cốt làm cho lý luận trở nên gần gũi, dễ hiểu với tất cả mọi người. Với quan điểm cách mạng là sự nghiệp của hàng chục triệu người lao động, làm sao để họ hiểu được, dám vùng lên đấu tranh giải phóng... Hồ Chí Minh hay dùng cách nói, cách viết giản dị, cụ thể, thiết thực.</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lastRenderedPageBreak/>
              <w:t>Hai là, </w:t>
            </w:r>
            <w:r w:rsidRPr="005E0B58">
              <w:rPr>
                <w:rFonts w:ascii="Arial" w:eastAsia="Times New Roman" w:hAnsi="Arial" w:cs="Arial"/>
                <w:color w:val="000000"/>
                <w:sz w:val="21"/>
                <w:szCs w:val="21"/>
              </w:rPr>
              <w:t>diễn đạt ngắn gọn, cô đọng, hàm súc, trong sáng và sinh động, có lượng thông tin cao</w:t>
            </w:r>
            <w:r w:rsidRPr="005E0B58">
              <w:rPr>
                <w:rFonts w:ascii="Arial" w:eastAsia="Times New Roman" w:hAnsi="Arial" w:cs="Arial"/>
                <w:i/>
                <w:iCs/>
                <w:color w:val="000000"/>
                <w:sz w:val="21"/>
                <w:szCs w:val="21"/>
              </w:rPr>
              <w:t>. </w:t>
            </w:r>
            <w:r w:rsidRPr="005E0B58">
              <w:rPr>
                <w:rFonts w:ascii="Arial" w:eastAsia="Times New Roman" w:hAnsi="Arial" w:cs="Arial"/>
                <w:color w:val="000000"/>
                <w:sz w:val="21"/>
                <w:szCs w:val="21"/>
              </w:rPr>
              <w:t>Bác Hồ thường viết ngắn, có khi rất ngắn: “Pháp chạy, Nhật hàng, vua Bảo Đại thoái vị”, chỉ 9 chữ mà khái quát được cả ba giai đoạn đầy biến động của đất nước. Nhiều câu đúc kết lại như châm ngôn: “Nước lấy dân làm gốc”, “Không có gì quý hơn độc lập, tự do”, “Vì lợi ích mười năm thì phải trồng cây/ Vì lợi ích trăm năm thì phải trồng người”, v.v.. Chính vì vậy, những tư tưởng lớn của Người trở nên dễ thuộc, dễ nhớ, nhanh chóng đi vào quần chúng, hướng dẫn họ hành động. Đó là điều ước muốn của mọi nhà tư tưởng, nhà lý luận chân chính mà không phải ai cũng đạt tới được.</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Ba là, </w:t>
            </w:r>
            <w:r w:rsidRPr="005E0B58">
              <w:rPr>
                <w:rFonts w:ascii="Arial" w:eastAsia="Times New Roman" w:hAnsi="Arial" w:cs="Arial"/>
                <w:color w:val="000000"/>
                <w:sz w:val="21"/>
                <w:szCs w:val="21"/>
              </w:rPr>
              <w:t>sinh động, gần gũi với cách nghĩ của quần chúng, gắn với những hình ảnh, ví von, so sánh cụ thể</w:t>
            </w:r>
            <w:r w:rsidRPr="005E0B58">
              <w:rPr>
                <w:rFonts w:ascii="Arial" w:eastAsia="Times New Roman" w:hAnsi="Arial" w:cs="Arial"/>
                <w:i/>
                <w:iCs/>
                <w:color w:val="000000"/>
                <w:sz w:val="21"/>
                <w:szCs w:val="21"/>
              </w:rPr>
              <w:t>. </w:t>
            </w:r>
            <w:r w:rsidRPr="005E0B58">
              <w:rPr>
                <w:rFonts w:ascii="Arial" w:eastAsia="Times New Roman" w:hAnsi="Arial" w:cs="Arial"/>
                <w:color w:val="000000"/>
                <w:sz w:val="21"/>
                <w:szCs w:val="21"/>
              </w:rPr>
              <w:t>Khi nói, khi viết Bác Hồ thường kết hợp với kể chuyện, đan xen những câu thơ, câu ca dao có vần điệu, làm cho bài nói hay bài viết trở nên sinh động, gần gũi với lối cảm, lối nghĩ của quần chúng. Người dùng hình ảnh “con đỉa hai vòi” để nói về bản chất của chủ nghĩa đế quốc; Ví “lý luận như cái tên, thực hành như cái đích” để bắn; “Có kinh nghiệm mà không có lý luận cũng như một mắt sáng, một mắt mờ”; Người đọc nhiều lý luận mà không biết đem thực hành, vận dụng chỉ là “cái hòm đựng sách”, v.v..</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Bốn là, </w:t>
            </w:r>
            <w:r w:rsidRPr="005E0B58">
              <w:rPr>
                <w:rFonts w:ascii="Arial" w:eastAsia="Times New Roman" w:hAnsi="Arial" w:cs="Arial"/>
                <w:color w:val="000000"/>
                <w:sz w:val="21"/>
                <w:szCs w:val="21"/>
              </w:rPr>
              <w:t>phong cách diễn đạt luôn luôn biến hóa, nhất quán mà đa dạng. Trên cơ sở thống nhất về mục đích nói và viết, phong cách diễn đạt Hồ Chí Minh thể hiện rất phong phú, phù hợp với nội dung được trình bày. Đó là sự đanh thép với những số liệu rõ ràng khi tố cáo; Sự sôi nổi trong tranh luận; Thiết tha trong kêu gọi; Ân cần trong giảng giải; Sáng sủa trong thuyết phục,… Phong cách diễn đạt như trên của Hồ Chí Minh vẫn giữ nguyên tính khoa học và hiện đại và đặc biệt có hiệu quả rất cao. Đó là bài học quý giá đối với tất cả mọi người, nhất là những người trực tiếp làm công tác thông tin, tuyên truyền, giáo dục lý luận cho đại chúng, để thực hiện lời dạy của Bác Hồ: </w:t>
            </w:r>
            <w:r w:rsidRPr="005E0B58">
              <w:rPr>
                <w:rFonts w:ascii="Arial" w:eastAsia="Times New Roman" w:hAnsi="Arial" w:cs="Arial"/>
                <w:i/>
                <w:iCs/>
                <w:color w:val="000000"/>
                <w:sz w:val="21"/>
                <w:szCs w:val="21"/>
              </w:rPr>
              <w:t>“Mỗi tư tưởng, mỗi câu nói, mỗi chữ viết, phải tỏ rõ cái tư tuởng và lòng ước ao của quần chúng”.</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b/>
                <w:bCs/>
                <w:i/>
                <w:iCs/>
                <w:color w:val="000000"/>
                <w:sz w:val="21"/>
                <w:szCs w:val="21"/>
              </w:rPr>
              <w:t>- Về phong cách ứng xử</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Một là</w:t>
            </w:r>
            <w:r w:rsidRPr="005E0B58">
              <w:rPr>
                <w:rFonts w:ascii="Arial" w:eastAsia="Times New Roman" w:hAnsi="Arial" w:cs="Arial"/>
                <w:color w:val="000000"/>
                <w:sz w:val="21"/>
                <w:szCs w:val="21"/>
              </w:rPr>
              <w:t>, khiêm tốn, nhã nhặn, lịch thiệp.</w:t>
            </w:r>
            <w:r w:rsidRPr="005E0B58">
              <w:rPr>
                <w:rFonts w:ascii="Arial" w:eastAsia="Times New Roman" w:hAnsi="Arial" w:cs="Arial"/>
                <w:i/>
                <w:iCs/>
                <w:color w:val="000000"/>
                <w:sz w:val="21"/>
                <w:szCs w:val="21"/>
              </w:rPr>
              <w:t> </w:t>
            </w:r>
            <w:r w:rsidRPr="005E0B58">
              <w:rPr>
                <w:rFonts w:ascii="Arial" w:eastAsia="Times New Roman" w:hAnsi="Arial" w:cs="Arial"/>
                <w:color w:val="000000"/>
                <w:sz w:val="21"/>
                <w:szCs w:val="21"/>
              </w:rPr>
              <w:t>Trong các cuộc tiếp xúc, Người thường khiêm tốn, không bao giờ đặt mình cao hơn người khác, mà trái lại, luôn hòa nhã, quan tâm chu đáo đến những người chung quanh.</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Hai là, </w:t>
            </w:r>
            <w:r w:rsidRPr="005E0B58">
              <w:rPr>
                <w:rFonts w:ascii="Arial" w:eastAsia="Times New Roman" w:hAnsi="Arial" w:cs="Arial"/>
                <w:color w:val="000000"/>
                <w:sz w:val="21"/>
                <w:szCs w:val="21"/>
              </w:rPr>
              <w:t>chân tình, nồng hậu, tự nhiên. Khi gặp gỡ mọi người, với những cử chỉ thân mật, lời hỏi thăm chân tình, hay một câu nói đùa, Người đã tạo ra một bầu không khí thân mật, thoải mái, thân thiết như trong một gia đình. Sự ân cần, nồng hậu, xóa bỏ mọi nghi thức, đi thẳng đến trái tim con người bằng tình cảm chân thực, tự nhiên, đó là nét nổi bật trong phong cách ứng xử của những nhà văn hóa lớn của mọi thời đại.</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Ba là, </w:t>
            </w:r>
            <w:r w:rsidRPr="005E0B58">
              <w:rPr>
                <w:rFonts w:ascii="Arial" w:eastAsia="Times New Roman" w:hAnsi="Arial" w:cs="Arial"/>
                <w:color w:val="000000"/>
                <w:sz w:val="21"/>
                <w:szCs w:val="21"/>
              </w:rPr>
              <w:t>linh hoạt, chủ động, biến hóa. Ứng xử văn hóa Hồ Chí Minh đạt tới sự kết hợp hài hòa giữa tình cảm nồng hậu với lý trí sáng suốt, linh hoạt, uyển chuyển, sẵn sàng vì cái lớn mà châm chước cái nhỏ.</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Bốn là, </w:t>
            </w:r>
            <w:r w:rsidRPr="005E0B58">
              <w:rPr>
                <w:rFonts w:ascii="Arial" w:eastAsia="Times New Roman" w:hAnsi="Arial" w:cs="Arial"/>
                <w:color w:val="000000"/>
                <w:sz w:val="21"/>
                <w:szCs w:val="21"/>
              </w:rPr>
              <w:t>vui vẻ, hòa nhã, xóa nhòa mọi khoảng cách. Trong văn hóa giao tiếp, ứng xử với mọi người, Hồ Chí Minh, luôn xuất hiện với thái độ vui vẻ cùng với sự hóm hỉnh, năng khiếu hài hước, đã xóa đi mọi khoảng cách, những nghi thức trịnh trọng không cần thiết, tạo không khí chan hòa, gần gũi giữa lãnh tụ với quần chúng, giữa những người bạn... Điều đó lý giải vì sao, mỗi khi Bác Hồ xuất hiện ở đâu là ở đó rộn lên niềm vui và tiếng cười hồ hởi không dứt.</w:t>
            </w:r>
          </w:p>
          <w:p w:rsidR="005E0B58" w:rsidRPr="005E0B58" w:rsidRDefault="005E0B58" w:rsidP="005E0B58">
            <w:pPr>
              <w:spacing w:after="0" w:line="240" w:lineRule="auto"/>
              <w:rPr>
                <w:rFonts w:ascii="Helvetica" w:eastAsia="Times New Roman" w:hAnsi="Helvetica" w:cs="Times New Roman"/>
                <w:color w:val="000000"/>
                <w:sz w:val="18"/>
                <w:szCs w:val="18"/>
              </w:rPr>
            </w:pPr>
            <w:r w:rsidRPr="005E0B58">
              <w:rPr>
                <w:rFonts w:ascii="Arial" w:eastAsia="Times New Roman" w:hAnsi="Arial" w:cs="Arial"/>
                <w:b/>
                <w:bCs/>
                <w:i/>
                <w:iCs/>
                <w:color w:val="000000"/>
                <w:sz w:val="21"/>
                <w:szCs w:val="21"/>
              </w:rPr>
              <w:tab/>
              <w:t>- Về phong cách sinh hoạt</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Một là, </w:t>
            </w:r>
            <w:r w:rsidRPr="005E0B58">
              <w:rPr>
                <w:rFonts w:ascii="Arial" w:eastAsia="Times New Roman" w:hAnsi="Arial" w:cs="Arial"/>
                <w:color w:val="000000"/>
                <w:sz w:val="21"/>
                <w:szCs w:val="21"/>
              </w:rPr>
              <w:t>phong cách sống cần kiệm, liêm chính</w:t>
            </w:r>
            <w:r w:rsidRPr="005E0B58">
              <w:rPr>
                <w:rFonts w:ascii="Arial" w:eastAsia="Times New Roman" w:hAnsi="Arial" w:cs="Arial"/>
                <w:i/>
                <w:iCs/>
                <w:color w:val="000000"/>
                <w:sz w:val="21"/>
                <w:szCs w:val="21"/>
              </w:rPr>
              <w:t>.</w:t>
            </w:r>
            <w:r w:rsidRPr="005E0B58">
              <w:rPr>
                <w:rFonts w:ascii="Arial" w:eastAsia="Times New Roman" w:hAnsi="Arial" w:cs="Arial"/>
                <w:color w:val="000000"/>
                <w:sz w:val="21"/>
                <w:szCs w:val="21"/>
              </w:rPr>
              <w:t> Cả trong lời nói và việc làm Hồ Chí Minh luôn luôn tự mình thực hiện cần kiệm, liêm chính. Sinh ra tại một vùng quê nghèo, một đất nước nghèo, ra đi làm cách mạng trong tư cách một người lao động, phải tự thân vận động để sống và hoạt động, Hồ Chí Minh đã sớm hình thành cho mình một lối sống, một cách sống không thể khác, đó là rất mực </w:t>
            </w:r>
            <w:r w:rsidRPr="005E0B58">
              <w:rPr>
                <w:rFonts w:ascii="Arial" w:eastAsia="Times New Roman" w:hAnsi="Arial" w:cs="Arial"/>
                <w:i/>
                <w:iCs/>
                <w:color w:val="000000"/>
                <w:sz w:val="21"/>
                <w:szCs w:val="21"/>
              </w:rPr>
              <w:t>cần cù, giản dị, tiết kiệm</w:t>
            </w:r>
            <w:r w:rsidRPr="005E0B58">
              <w:rPr>
                <w:rFonts w:ascii="Arial" w:eastAsia="Times New Roman" w:hAnsi="Arial" w:cs="Arial"/>
                <w:color w:val="000000"/>
                <w:sz w:val="21"/>
                <w:szCs w:val="21"/>
              </w:rPr>
              <w:t>.</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Hai là, </w:t>
            </w:r>
            <w:r w:rsidRPr="005E0B58">
              <w:rPr>
                <w:rFonts w:ascii="Arial" w:eastAsia="Times New Roman" w:hAnsi="Arial" w:cs="Arial"/>
                <w:color w:val="000000"/>
                <w:sz w:val="21"/>
                <w:szCs w:val="21"/>
              </w:rPr>
              <w:t>phong cách sống hài hòa, nhuần nhuyễn giữa văn hóa Đông - Tây. Đó là phong cách sống vừa thấm nhuần văn hóa Nho - Phật - Lão, vừa chịu ảnh hưởng sâu đậm của văn hóa Âu - Mỹ nhưng luôn giữ vững, yêu quý và tự hào về văn hóa Việt Nam.</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Ba là, </w:t>
            </w:r>
            <w:r w:rsidRPr="005E0B58">
              <w:rPr>
                <w:rFonts w:ascii="Arial" w:eastAsia="Times New Roman" w:hAnsi="Arial" w:cs="Arial"/>
                <w:color w:val="000000"/>
                <w:sz w:val="21"/>
                <w:szCs w:val="21"/>
              </w:rPr>
              <w:t>tôn trọng quy luật tự nhiên, gắn bó với thiên nhiên. Trong sinh hoạt đời thường, Hồ Chí Minh theo triết lý “tôn tự nhiên” của Lão tử. Những người được sống bên Bác đều cho biết: chưa bao giờ thấy Bác phàn nàn về thời tiết, mưa không bực, nắng không than, dung mạo lúc nào cũng vui vẻ, trán không nhăn, mày không nhíu, mát mẻ như mùa thu, ấm áp như mùa xuân, cứ thuận theo tự nhiên mà sống.</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color w:val="000000"/>
                <w:sz w:val="21"/>
                <w:szCs w:val="21"/>
              </w:rPr>
              <w:t xml:space="preserve">Trong thời gian tới, thực hiện Nghị quyết Đại hội XII, đặc biệt là yêu cầu xây dựng Đảng trong sạch, vững mạnh về chính trị, tư tưởng, tổ chức và đạo đức, việc đẩy mạnh học tập và làm theo tư tưởng, đạo đức, phong </w:t>
            </w:r>
            <w:r w:rsidRPr="005E0B58">
              <w:rPr>
                <w:rFonts w:ascii="Arial" w:eastAsia="Times New Roman" w:hAnsi="Arial" w:cs="Arial"/>
                <w:color w:val="000000"/>
                <w:sz w:val="21"/>
                <w:szCs w:val="21"/>
              </w:rPr>
              <w:lastRenderedPageBreak/>
              <w:t>cách Hồ Chí Minh là một nhiệm vụ rất quan trọng, cần thiết, góp phần làm cho tư tưởng, đạo đức, phong cách của Người thực sự trở thành nền tảng tinh thần vững chắc của đời sống xã hội, xây dựng văn hóa, con người Việt Nam đáp ứng yêu cầu phát triển bền vững và bảo vệ vững chắc Tổ quốc vì mục tiêu dân giàu, nước mạnh, dân chủ, công bằng, văn minh.</w:t>
            </w:r>
          </w:p>
          <w:p w:rsidR="005E0B58" w:rsidRPr="005E0B58" w:rsidRDefault="005E0B58" w:rsidP="005E0B58">
            <w:pPr>
              <w:shd w:val="clear" w:color="auto" w:fill="FFFFFF"/>
              <w:spacing w:after="0" w:line="279" w:lineRule="atLeast"/>
              <w:ind w:firstLine="567"/>
              <w:jc w:val="both"/>
              <w:rPr>
                <w:rFonts w:ascii="Helvetica" w:eastAsia="Times New Roman" w:hAnsi="Helvetica" w:cs="Times New Roman"/>
                <w:color w:val="000000"/>
                <w:sz w:val="18"/>
                <w:szCs w:val="18"/>
              </w:rPr>
            </w:pPr>
            <w:r w:rsidRPr="005E0B58">
              <w:rPr>
                <w:rFonts w:ascii="Arial" w:eastAsia="Times New Roman" w:hAnsi="Arial" w:cs="Arial"/>
                <w:i/>
                <w:iCs/>
                <w:color w:val="000000"/>
                <w:sz w:val="21"/>
                <w:szCs w:val="21"/>
              </w:rPr>
              <w:t>Trích lược từ “Nội dung cơ bản của học tập và làm theo tư tưởng, đạo đức, phong cách Hồ Chí Minh”, Ban Tuyên giáo Trung ương.</w:t>
            </w:r>
          </w:p>
        </w:tc>
      </w:tr>
    </w:tbl>
    <w:p w:rsidR="005E0B58" w:rsidRDefault="005E0B58" w:rsidP="009C51C9">
      <w:bookmarkStart w:id="0" w:name="_GoBack"/>
      <w:bookmarkEnd w:id="0"/>
    </w:p>
    <w:sectPr w:rsidR="005E0B58" w:rsidSect="00CD629B">
      <w:pgSz w:w="12240" w:h="15840"/>
      <w:pgMar w:top="993" w:right="900" w:bottom="993"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Roboto">
    <w:altName w:val="Times New Roman"/>
    <w:panose1 w:val="00000000000000000000"/>
    <w:charset w:val="00"/>
    <w:family w:val="roman"/>
    <w:notTrueType/>
    <w:pitch w:val="default"/>
  </w:font>
  <w:font w:name="RR">
    <w:altName w:val="Times New Roman"/>
    <w:panose1 w:val="00000000000000000000"/>
    <w:charset w:val="00"/>
    <w:family w:val="roman"/>
    <w:notTrueType/>
    <w:pitch w:val="default"/>
  </w:font>
  <w:font w:name="robotoB">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9B5CD2"/>
    <w:multiLevelType w:val="multilevel"/>
    <w:tmpl w:val="50DC9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D1C"/>
    <w:rsid w:val="001E096A"/>
    <w:rsid w:val="004E4AAD"/>
    <w:rsid w:val="005E0B58"/>
    <w:rsid w:val="008601DD"/>
    <w:rsid w:val="009C51C9"/>
    <w:rsid w:val="00A6787B"/>
    <w:rsid w:val="00BA1D1C"/>
    <w:rsid w:val="00C722FB"/>
    <w:rsid w:val="00CD629B"/>
    <w:rsid w:val="00FD2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A09340-737E-4440-94D6-BD0716AF8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A1D1C"/>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A6787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1D1C"/>
    <w:rPr>
      <w:rFonts w:eastAsia="Times New Roman" w:cs="Times New Roman"/>
      <w:b/>
      <w:bCs/>
      <w:kern w:val="36"/>
      <w:sz w:val="48"/>
      <w:szCs w:val="48"/>
    </w:rPr>
  </w:style>
  <w:style w:type="character" w:styleId="Emphasis">
    <w:name w:val="Emphasis"/>
    <w:basedOn w:val="DefaultParagraphFont"/>
    <w:uiPriority w:val="20"/>
    <w:qFormat/>
    <w:rsid w:val="00BA1D1C"/>
    <w:rPr>
      <w:i/>
      <w:iCs/>
    </w:rPr>
  </w:style>
  <w:style w:type="character" w:styleId="Strong">
    <w:name w:val="Strong"/>
    <w:basedOn w:val="DefaultParagraphFont"/>
    <w:uiPriority w:val="22"/>
    <w:qFormat/>
    <w:rsid w:val="00BA1D1C"/>
    <w:rPr>
      <w:b/>
      <w:bCs/>
    </w:rPr>
  </w:style>
  <w:style w:type="paragraph" w:customStyle="1" w:styleId="articlemeta">
    <w:name w:val="article__meta"/>
    <w:basedOn w:val="Normal"/>
    <w:rsid w:val="00FD2C95"/>
    <w:pPr>
      <w:spacing w:before="100" w:beforeAutospacing="1" w:after="100" w:afterAutospacing="1" w:line="240" w:lineRule="auto"/>
    </w:pPr>
    <w:rPr>
      <w:rFonts w:eastAsia="Times New Roman" w:cs="Times New Roman"/>
      <w:szCs w:val="24"/>
    </w:rPr>
  </w:style>
  <w:style w:type="paragraph" w:styleId="NormalWeb">
    <w:name w:val="Normal (Web)"/>
    <w:basedOn w:val="Normal"/>
    <w:uiPriority w:val="99"/>
    <w:semiHidden/>
    <w:unhideWhenUsed/>
    <w:rsid w:val="00FD2C95"/>
    <w:pPr>
      <w:spacing w:before="100" w:beforeAutospacing="1" w:after="100" w:afterAutospacing="1" w:line="240" w:lineRule="auto"/>
    </w:pPr>
    <w:rPr>
      <w:rFonts w:eastAsia="Times New Roman" w:cs="Times New Roman"/>
      <w:szCs w:val="24"/>
    </w:rPr>
  </w:style>
  <w:style w:type="character" w:customStyle="1" w:styleId="headline">
    <w:name w:val="headline"/>
    <w:basedOn w:val="DefaultParagraphFont"/>
    <w:rsid w:val="00C722FB"/>
  </w:style>
  <w:style w:type="character" w:customStyle="1" w:styleId="storytime">
    <w:name w:val="story_time"/>
    <w:basedOn w:val="DefaultParagraphFont"/>
    <w:rsid w:val="00C722FB"/>
  </w:style>
  <w:style w:type="character" w:styleId="Hyperlink">
    <w:name w:val="Hyperlink"/>
    <w:basedOn w:val="DefaultParagraphFont"/>
    <w:uiPriority w:val="99"/>
    <w:semiHidden/>
    <w:unhideWhenUsed/>
    <w:rsid w:val="001E096A"/>
    <w:rPr>
      <w:color w:val="0000FF"/>
      <w:u w:val="single"/>
    </w:rPr>
  </w:style>
  <w:style w:type="paragraph" w:customStyle="1" w:styleId="p-date">
    <w:name w:val="p-date"/>
    <w:basedOn w:val="Normal"/>
    <w:rsid w:val="001E096A"/>
    <w:pPr>
      <w:spacing w:before="100" w:beforeAutospacing="1" w:after="100" w:afterAutospacing="1" w:line="240" w:lineRule="auto"/>
    </w:pPr>
    <w:rPr>
      <w:rFonts w:eastAsia="Times New Roman" w:cs="Times New Roman"/>
      <w:szCs w:val="24"/>
    </w:rPr>
  </w:style>
  <w:style w:type="character" w:customStyle="1" w:styleId="Heading2Char">
    <w:name w:val="Heading 2 Char"/>
    <w:basedOn w:val="DefaultParagraphFont"/>
    <w:link w:val="Heading2"/>
    <w:uiPriority w:val="9"/>
    <w:semiHidden/>
    <w:rsid w:val="00A6787B"/>
    <w:rPr>
      <w:rFonts w:asciiTheme="majorHAnsi" w:eastAsiaTheme="majorEastAsia" w:hAnsiTheme="majorHAnsi" w:cstheme="majorBidi"/>
      <w:color w:val="2E74B5" w:themeColor="accent1" w:themeShade="BF"/>
      <w:sz w:val="26"/>
      <w:szCs w:val="26"/>
    </w:rPr>
  </w:style>
  <w:style w:type="character" w:customStyle="1" w:styleId="nameauthor">
    <w:name w:val="name_author"/>
    <w:basedOn w:val="DefaultParagraphFont"/>
    <w:rsid w:val="009C51C9"/>
  </w:style>
  <w:style w:type="character" w:customStyle="1" w:styleId="noteimages">
    <w:name w:val="note_images"/>
    <w:basedOn w:val="DefaultParagraphFont"/>
    <w:rsid w:val="009C51C9"/>
  </w:style>
  <w:style w:type="character" w:customStyle="1" w:styleId="date0">
    <w:name w:val="date0"/>
    <w:basedOn w:val="DefaultParagraphFont"/>
    <w:rsid w:val="008601DD"/>
  </w:style>
  <w:style w:type="character" w:customStyle="1" w:styleId="apple-tab-span">
    <w:name w:val="apple-tab-span"/>
    <w:basedOn w:val="DefaultParagraphFont"/>
    <w:rsid w:val="005E0B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654552">
      <w:bodyDiv w:val="1"/>
      <w:marLeft w:val="0"/>
      <w:marRight w:val="0"/>
      <w:marTop w:val="0"/>
      <w:marBottom w:val="0"/>
      <w:divBdr>
        <w:top w:val="none" w:sz="0" w:space="0" w:color="auto"/>
        <w:left w:val="none" w:sz="0" w:space="0" w:color="auto"/>
        <w:bottom w:val="none" w:sz="0" w:space="0" w:color="auto"/>
        <w:right w:val="none" w:sz="0" w:space="0" w:color="auto"/>
      </w:divBdr>
      <w:divsChild>
        <w:div w:id="314186295">
          <w:marLeft w:val="0"/>
          <w:marRight w:val="0"/>
          <w:marTop w:val="0"/>
          <w:marBottom w:val="150"/>
          <w:divBdr>
            <w:top w:val="none" w:sz="0" w:space="0" w:color="auto"/>
            <w:left w:val="none" w:sz="0" w:space="0" w:color="auto"/>
            <w:bottom w:val="none" w:sz="0" w:space="0" w:color="auto"/>
            <w:right w:val="none" w:sz="0" w:space="0" w:color="auto"/>
          </w:divBdr>
        </w:div>
        <w:div w:id="856770236">
          <w:marLeft w:val="0"/>
          <w:marRight w:val="0"/>
          <w:marTop w:val="0"/>
          <w:marBottom w:val="150"/>
          <w:divBdr>
            <w:top w:val="none" w:sz="0" w:space="0" w:color="auto"/>
            <w:left w:val="none" w:sz="0" w:space="0" w:color="auto"/>
            <w:bottom w:val="none" w:sz="0" w:space="0" w:color="auto"/>
            <w:right w:val="none" w:sz="0" w:space="0" w:color="auto"/>
          </w:divBdr>
        </w:div>
        <w:div w:id="1211957513">
          <w:marLeft w:val="0"/>
          <w:marRight w:val="0"/>
          <w:marTop w:val="150"/>
          <w:marBottom w:val="150"/>
          <w:divBdr>
            <w:top w:val="none" w:sz="0" w:space="0" w:color="auto"/>
            <w:left w:val="none" w:sz="0" w:space="0" w:color="auto"/>
            <w:bottom w:val="none" w:sz="0" w:space="0" w:color="auto"/>
            <w:right w:val="none" w:sz="0" w:space="0" w:color="auto"/>
          </w:divBdr>
          <w:divsChild>
            <w:div w:id="1130826528">
              <w:marLeft w:val="0"/>
              <w:marRight w:val="60"/>
              <w:marTop w:val="45"/>
              <w:marBottom w:val="0"/>
              <w:divBdr>
                <w:top w:val="none" w:sz="0" w:space="0" w:color="auto"/>
                <w:left w:val="none" w:sz="0" w:space="0" w:color="auto"/>
                <w:bottom w:val="none" w:sz="0" w:space="0" w:color="auto"/>
                <w:right w:val="none" w:sz="0" w:space="0" w:color="auto"/>
              </w:divBdr>
            </w:div>
          </w:divsChild>
        </w:div>
        <w:div w:id="1317144200">
          <w:marLeft w:val="0"/>
          <w:marRight w:val="0"/>
          <w:marTop w:val="225"/>
          <w:marBottom w:val="225"/>
          <w:divBdr>
            <w:top w:val="none" w:sz="0" w:space="0" w:color="auto"/>
            <w:left w:val="none" w:sz="0" w:space="0" w:color="auto"/>
            <w:bottom w:val="none" w:sz="0" w:space="0" w:color="auto"/>
            <w:right w:val="none" w:sz="0" w:space="0" w:color="auto"/>
          </w:divBdr>
        </w:div>
      </w:divsChild>
    </w:div>
    <w:div w:id="376248935">
      <w:bodyDiv w:val="1"/>
      <w:marLeft w:val="0"/>
      <w:marRight w:val="0"/>
      <w:marTop w:val="0"/>
      <w:marBottom w:val="0"/>
      <w:divBdr>
        <w:top w:val="none" w:sz="0" w:space="0" w:color="auto"/>
        <w:left w:val="none" w:sz="0" w:space="0" w:color="auto"/>
        <w:bottom w:val="none" w:sz="0" w:space="0" w:color="auto"/>
        <w:right w:val="none" w:sz="0" w:space="0" w:color="auto"/>
      </w:divBdr>
    </w:div>
    <w:div w:id="412361152">
      <w:bodyDiv w:val="1"/>
      <w:marLeft w:val="0"/>
      <w:marRight w:val="0"/>
      <w:marTop w:val="0"/>
      <w:marBottom w:val="0"/>
      <w:divBdr>
        <w:top w:val="none" w:sz="0" w:space="0" w:color="auto"/>
        <w:left w:val="none" w:sz="0" w:space="0" w:color="auto"/>
        <w:bottom w:val="none" w:sz="0" w:space="0" w:color="auto"/>
        <w:right w:val="none" w:sz="0" w:space="0" w:color="auto"/>
      </w:divBdr>
      <w:divsChild>
        <w:div w:id="451094912">
          <w:marLeft w:val="0"/>
          <w:marRight w:val="0"/>
          <w:marTop w:val="0"/>
          <w:marBottom w:val="0"/>
          <w:divBdr>
            <w:top w:val="none" w:sz="0" w:space="0" w:color="auto"/>
            <w:left w:val="none" w:sz="0" w:space="0" w:color="auto"/>
            <w:bottom w:val="none" w:sz="0" w:space="0" w:color="auto"/>
            <w:right w:val="none" w:sz="0" w:space="0" w:color="auto"/>
          </w:divBdr>
          <w:divsChild>
            <w:div w:id="2113356001">
              <w:marLeft w:val="75"/>
              <w:marRight w:val="0"/>
              <w:marTop w:val="0"/>
              <w:marBottom w:val="0"/>
              <w:divBdr>
                <w:top w:val="none" w:sz="0" w:space="0" w:color="auto"/>
                <w:left w:val="none" w:sz="0" w:space="0" w:color="auto"/>
                <w:bottom w:val="none" w:sz="0" w:space="0" w:color="auto"/>
                <w:right w:val="none" w:sz="0" w:space="0" w:color="auto"/>
              </w:divBdr>
            </w:div>
          </w:divsChild>
        </w:div>
        <w:div w:id="712388414">
          <w:marLeft w:val="0"/>
          <w:marRight w:val="0"/>
          <w:marTop w:val="0"/>
          <w:marBottom w:val="150"/>
          <w:divBdr>
            <w:top w:val="none" w:sz="0" w:space="0" w:color="auto"/>
            <w:left w:val="none" w:sz="0" w:space="0" w:color="auto"/>
            <w:bottom w:val="none" w:sz="0" w:space="0" w:color="auto"/>
            <w:right w:val="none" w:sz="0" w:space="0" w:color="auto"/>
          </w:divBdr>
          <w:divsChild>
            <w:div w:id="971132774">
              <w:marLeft w:val="0"/>
              <w:marRight w:val="0"/>
              <w:marTop w:val="0"/>
              <w:marBottom w:val="0"/>
              <w:divBdr>
                <w:top w:val="none" w:sz="0" w:space="0" w:color="auto"/>
                <w:left w:val="none" w:sz="0" w:space="0" w:color="auto"/>
                <w:bottom w:val="none" w:sz="0" w:space="0" w:color="auto"/>
                <w:right w:val="none" w:sz="0" w:space="0" w:color="auto"/>
              </w:divBdr>
            </w:div>
          </w:divsChild>
        </w:div>
        <w:div w:id="450171846">
          <w:marLeft w:val="0"/>
          <w:marRight w:val="0"/>
          <w:marTop w:val="0"/>
          <w:marBottom w:val="0"/>
          <w:divBdr>
            <w:top w:val="none" w:sz="0" w:space="0" w:color="auto"/>
            <w:left w:val="none" w:sz="0" w:space="0" w:color="auto"/>
            <w:bottom w:val="none" w:sz="0" w:space="0" w:color="auto"/>
            <w:right w:val="none" w:sz="0" w:space="0" w:color="auto"/>
          </w:divBdr>
          <w:divsChild>
            <w:div w:id="1102842961">
              <w:marLeft w:val="0"/>
              <w:marRight w:val="0"/>
              <w:marTop w:val="0"/>
              <w:marBottom w:val="0"/>
              <w:divBdr>
                <w:top w:val="none" w:sz="0" w:space="0" w:color="auto"/>
                <w:left w:val="none" w:sz="0" w:space="0" w:color="auto"/>
                <w:bottom w:val="none" w:sz="0" w:space="0" w:color="auto"/>
                <w:right w:val="none" w:sz="0" w:space="0" w:color="auto"/>
              </w:divBdr>
              <w:divsChild>
                <w:div w:id="693533583">
                  <w:marLeft w:val="0"/>
                  <w:marRight w:val="0"/>
                  <w:marTop w:val="0"/>
                  <w:marBottom w:val="0"/>
                  <w:divBdr>
                    <w:top w:val="none" w:sz="0" w:space="0" w:color="auto"/>
                    <w:left w:val="none" w:sz="0" w:space="0" w:color="auto"/>
                    <w:bottom w:val="none" w:sz="0" w:space="0" w:color="auto"/>
                    <w:right w:val="none" w:sz="0" w:space="0" w:color="auto"/>
                  </w:divBdr>
                  <w:divsChild>
                    <w:div w:id="67334391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597759957">
      <w:bodyDiv w:val="1"/>
      <w:marLeft w:val="0"/>
      <w:marRight w:val="0"/>
      <w:marTop w:val="0"/>
      <w:marBottom w:val="0"/>
      <w:divBdr>
        <w:top w:val="none" w:sz="0" w:space="0" w:color="auto"/>
        <w:left w:val="none" w:sz="0" w:space="0" w:color="auto"/>
        <w:bottom w:val="none" w:sz="0" w:space="0" w:color="auto"/>
        <w:right w:val="none" w:sz="0" w:space="0" w:color="auto"/>
      </w:divBdr>
      <w:divsChild>
        <w:div w:id="566918109">
          <w:marLeft w:val="0"/>
          <w:marRight w:val="0"/>
          <w:marTop w:val="0"/>
          <w:marBottom w:val="0"/>
          <w:divBdr>
            <w:top w:val="none" w:sz="0" w:space="0" w:color="auto"/>
            <w:left w:val="none" w:sz="0" w:space="0" w:color="auto"/>
            <w:bottom w:val="none" w:sz="0" w:space="0" w:color="auto"/>
            <w:right w:val="none" w:sz="0" w:space="0" w:color="auto"/>
          </w:divBdr>
        </w:div>
        <w:div w:id="1981181911">
          <w:marLeft w:val="0"/>
          <w:marRight w:val="0"/>
          <w:marTop w:val="0"/>
          <w:marBottom w:val="0"/>
          <w:divBdr>
            <w:top w:val="none" w:sz="0" w:space="0" w:color="auto"/>
            <w:left w:val="none" w:sz="0" w:space="0" w:color="auto"/>
            <w:bottom w:val="single" w:sz="6" w:space="8" w:color="B8B8B8"/>
            <w:right w:val="none" w:sz="0" w:space="0" w:color="auto"/>
          </w:divBdr>
        </w:div>
      </w:divsChild>
    </w:div>
    <w:div w:id="641233520">
      <w:bodyDiv w:val="1"/>
      <w:marLeft w:val="0"/>
      <w:marRight w:val="0"/>
      <w:marTop w:val="0"/>
      <w:marBottom w:val="0"/>
      <w:divBdr>
        <w:top w:val="none" w:sz="0" w:space="0" w:color="auto"/>
        <w:left w:val="none" w:sz="0" w:space="0" w:color="auto"/>
        <w:bottom w:val="none" w:sz="0" w:space="0" w:color="auto"/>
        <w:right w:val="none" w:sz="0" w:space="0" w:color="auto"/>
      </w:divBdr>
      <w:divsChild>
        <w:div w:id="1983386109">
          <w:marLeft w:val="0"/>
          <w:marRight w:val="150"/>
          <w:marTop w:val="0"/>
          <w:marBottom w:val="0"/>
          <w:divBdr>
            <w:top w:val="none" w:sz="0" w:space="0" w:color="auto"/>
            <w:left w:val="none" w:sz="0" w:space="0" w:color="auto"/>
            <w:bottom w:val="none" w:sz="0" w:space="0" w:color="auto"/>
            <w:right w:val="none" w:sz="0" w:space="0" w:color="auto"/>
          </w:divBdr>
        </w:div>
      </w:divsChild>
    </w:div>
    <w:div w:id="790637955">
      <w:bodyDiv w:val="1"/>
      <w:marLeft w:val="0"/>
      <w:marRight w:val="0"/>
      <w:marTop w:val="0"/>
      <w:marBottom w:val="0"/>
      <w:divBdr>
        <w:top w:val="none" w:sz="0" w:space="0" w:color="auto"/>
        <w:left w:val="none" w:sz="0" w:space="0" w:color="auto"/>
        <w:bottom w:val="none" w:sz="0" w:space="0" w:color="auto"/>
        <w:right w:val="none" w:sz="0" w:space="0" w:color="auto"/>
      </w:divBdr>
      <w:divsChild>
        <w:div w:id="590820689">
          <w:marLeft w:val="0"/>
          <w:marRight w:val="0"/>
          <w:marTop w:val="0"/>
          <w:marBottom w:val="0"/>
          <w:divBdr>
            <w:top w:val="none" w:sz="0" w:space="0" w:color="auto"/>
            <w:left w:val="none" w:sz="0" w:space="0" w:color="auto"/>
            <w:bottom w:val="none" w:sz="0" w:space="0" w:color="auto"/>
            <w:right w:val="none" w:sz="0" w:space="0" w:color="auto"/>
          </w:divBdr>
        </w:div>
        <w:div w:id="11996802">
          <w:marLeft w:val="0"/>
          <w:marRight w:val="0"/>
          <w:marTop w:val="0"/>
          <w:marBottom w:val="0"/>
          <w:divBdr>
            <w:top w:val="none" w:sz="0" w:space="0" w:color="auto"/>
            <w:left w:val="none" w:sz="0" w:space="0" w:color="auto"/>
            <w:bottom w:val="none" w:sz="0" w:space="0" w:color="auto"/>
            <w:right w:val="none" w:sz="0" w:space="0" w:color="auto"/>
          </w:divBdr>
        </w:div>
        <w:div w:id="764347797">
          <w:marLeft w:val="0"/>
          <w:marRight w:val="150"/>
          <w:marTop w:val="0"/>
          <w:marBottom w:val="0"/>
          <w:divBdr>
            <w:top w:val="none" w:sz="0" w:space="0" w:color="auto"/>
            <w:left w:val="none" w:sz="0" w:space="0" w:color="auto"/>
            <w:bottom w:val="none" w:sz="0" w:space="0" w:color="auto"/>
            <w:right w:val="none" w:sz="0" w:space="0" w:color="auto"/>
          </w:divBdr>
        </w:div>
      </w:divsChild>
    </w:div>
    <w:div w:id="930889468">
      <w:bodyDiv w:val="1"/>
      <w:marLeft w:val="0"/>
      <w:marRight w:val="0"/>
      <w:marTop w:val="0"/>
      <w:marBottom w:val="0"/>
      <w:divBdr>
        <w:top w:val="none" w:sz="0" w:space="0" w:color="auto"/>
        <w:left w:val="none" w:sz="0" w:space="0" w:color="auto"/>
        <w:bottom w:val="none" w:sz="0" w:space="0" w:color="auto"/>
        <w:right w:val="none" w:sz="0" w:space="0" w:color="auto"/>
      </w:divBdr>
      <w:divsChild>
        <w:div w:id="894971279">
          <w:marLeft w:val="0"/>
          <w:marRight w:val="0"/>
          <w:marTop w:val="300"/>
          <w:marBottom w:val="0"/>
          <w:divBdr>
            <w:top w:val="none" w:sz="0" w:space="0" w:color="auto"/>
            <w:left w:val="none" w:sz="0" w:space="0" w:color="auto"/>
            <w:bottom w:val="none" w:sz="0" w:space="0" w:color="auto"/>
            <w:right w:val="none" w:sz="0" w:space="0" w:color="auto"/>
          </w:divBdr>
          <w:divsChild>
            <w:div w:id="1972591626">
              <w:marLeft w:val="0"/>
              <w:marRight w:val="0"/>
              <w:marTop w:val="75"/>
              <w:marBottom w:val="75"/>
              <w:divBdr>
                <w:top w:val="none" w:sz="0" w:space="0" w:color="auto"/>
                <w:left w:val="none" w:sz="0" w:space="0" w:color="auto"/>
                <w:bottom w:val="none" w:sz="0" w:space="0" w:color="auto"/>
                <w:right w:val="none" w:sz="0" w:space="0" w:color="auto"/>
              </w:divBdr>
              <w:divsChild>
                <w:div w:id="1786804998">
                  <w:marLeft w:val="0"/>
                  <w:marRight w:val="0"/>
                  <w:marTop w:val="45"/>
                  <w:marBottom w:val="75"/>
                  <w:divBdr>
                    <w:top w:val="none" w:sz="0" w:space="0" w:color="auto"/>
                    <w:left w:val="none" w:sz="0" w:space="0" w:color="auto"/>
                    <w:bottom w:val="none" w:sz="0" w:space="0" w:color="auto"/>
                    <w:right w:val="none" w:sz="0" w:space="0" w:color="auto"/>
                  </w:divBdr>
                </w:div>
                <w:div w:id="903833397">
                  <w:marLeft w:val="0"/>
                  <w:marRight w:val="0"/>
                  <w:marTop w:val="0"/>
                  <w:marBottom w:val="0"/>
                  <w:divBdr>
                    <w:top w:val="none" w:sz="0" w:space="0" w:color="auto"/>
                    <w:left w:val="none" w:sz="0" w:space="0" w:color="auto"/>
                    <w:bottom w:val="none" w:sz="0" w:space="0" w:color="auto"/>
                    <w:right w:val="none" w:sz="0" w:space="0" w:color="auto"/>
                  </w:divBdr>
                </w:div>
              </w:divsChild>
            </w:div>
            <w:div w:id="310259616">
              <w:marLeft w:val="0"/>
              <w:marRight w:val="0"/>
              <w:marTop w:val="0"/>
              <w:marBottom w:val="300"/>
              <w:divBdr>
                <w:top w:val="none" w:sz="0" w:space="0" w:color="auto"/>
                <w:left w:val="none" w:sz="0" w:space="0" w:color="auto"/>
                <w:bottom w:val="none" w:sz="0" w:space="0" w:color="auto"/>
                <w:right w:val="none" w:sz="0" w:space="0" w:color="auto"/>
              </w:divBdr>
            </w:div>
          </w:divsChild>
        </w:div>
        <w:div w:id="107311770">
          <w:marLeft w:val="0"/>
          <w:marRight w:val="0"/>
          <w:marTop w:val="0"/>
          <w:marBottom w:val="0"/>
          <w:divBdr>
            <w:top w:val="none" w:sz="0" w:space="0" w:color="auto"/>
            <w:left w:val="none" w:sz="0" w:space="0" w:color="auto"/>
            <w:bottom w:val="none" w:sz="0" w:space="0" w:color="auto"/>
            <w:right w:val="none" w:sz="0" w:space="0" w:color="auto"/>
          </w:divBdr>
          <w:divsChild>
            <w:div w:id="1871802302">
              <w:marLeft w:val="0"/>
              <w:marRight w:val="0"/>
              <w:marTop w:val="0"/>
              <w:marBottom w:val="0"/>
              <w:divBdr>
                <w:top w:val="none" w:sz="0" w:space="0" w:color="auto"/>
                <w:left w:val="none" w:sz="0" w:space="0" w:color="auto"/>
                <w:bottom w:val="none" w:sz="0" w:space="0" w:color="auto"/>
                <w:right w:val="none" w:sz="0" w:space="0" w:color="auto"/>
              </w:divBdr>
              <w:divsChild>
                <w:div w:id="1498497731">
                  <w:marLeft w:val="0"/>
                  <w:marRight w:val="0"/>
                  <w:marTop w:val="0"/>
                  <w:marBottom w:val="150"/>
                  <w:divBdr>
                    <w:top w:val="none" w:sz="0" w:space="0" w:color="auto"/>
                    <w:left w:val="none" w:sz="0" w:space="0" w:color="auto"/>
                    <w:bottom w:val="none" w:sz="0" w:space="0" w:color="auto"/>
                    <w:right w:val="none" w:sz="0" w:space="0" w:color="auto"/>
                  </w:divBdr>
                </w:div>
              </w:divsChild>
            </w:div>
            <w:div w:id="2141069685">
              <w:marLeft w:val="0"/>
              <w:marRight w:val="0"/>
              <w:marTop w:val="0"/>
              <w:marBottom w:val="0"/>
              <w:divBdr>
                <w:top w:val="none" w:sz="0" w:space="0" w:color="auto"/>
                <w:left w:val="none" w:sz="0" w:space="0" w:color="auto"/>
                <w:bottom w:val="none" w:sz="0" w:space="0" w:color="auto"/>
                <w:right w:val="none" w:sz="0" w:space="0" w:color="auto"/>
              </w:divBdr>
              <w:divsChild>
                <w:div w:id="1622611799">
                  <w:marLeft w:val="0"/>
                  <w:marRight w:val="0"/>
                  <w:marTop w:val="0"/>
                  <w:marBottom w:val="0"/>
                  <w:divBdr>
                    <w:top w:val="none" w:sz="0" w:space="0" w:color="auto"/>
                    <w:left w:val="none" w:sz="0" w:space="0" w:color="auto"/>
                    <w:bottom w:val="none" w:sz="0" w:space="0" w:color="auto"/>
                    <w:right w:val="none" w:sz="0" w:space="0" w:color="auto"/>
                  </w:divBdr>
                  <w:divsChild>
                    <w:div w:id="2076470002">
                      <w:marLeft w:val="0"/>
                      <w:marRight w:val="0"/>
                      <w:marTop w:val="0"/>
                      <w:marBottom w:val="180"/>
                      <w:divBdr>
                        <w:top w:val="none" w:sz="0" w:space="0" w:color="auto"/>
                        <w:left w:val="none" w:sz="0" w:space="0" w:color="auto"/>
                        <w:bottom w:val="none" w:sz="0" w:space="0" w:color="auto"/>
                        <w:right w:val="none" w:sz="0" w:space="0" w:color="auto"/>
                      </w:divBdr>
                    </w:div>
                    <w:div w:id="1987395142">
                      <w:marLeft w:val="0"/>
                      <w:marRight w:val="0"/>
                      <w:marTop w:val="0"/>
                      <w:marBottom w:val="180"/>
                      <w:divBdr>
                        <w:top w:val="none" w:sz="0" w:space="0" w:color="auto"/>
                        <w:left w:val="none" w:sz="0" w:space="0" w:color="auto"/>
                        <w:bottom w:val="none" w:sz="0" w:space="0" w:color="auto"/>
                        <w:right w:val="none" w:sz="0" w:space="0" w:color="auto"/>
                      </w:divBdr>
                    </w:div>
                    <w:div w:id="2024623852">
                      <w:marLeft w:val="0"/>
                      <w:marRight w:val="0"/>
                      <w:marTop w:val="0"/>
                      <w:marBottom w:val="180"/>
                      <w:divBdr>
                        <w:top w:val="none" w:sz="0" w:space="0" w:color="auto"/>
                        <w:left w:val="none" w:sz="0" w:space="0" w:color="auto"/>
                        <w:bottom w:val="none" w:sz="0" w:space="0" w:color="auto"/>
                        <w:right w:val="none" w:sz="0" w:space="0" w:color="auto"/>
                      </w:divBdr>
                      <w:divsChild>
                        <w:div w:id="186992553">
                          <w:marLeft w:val="0"/>
                          <w:marRight w:val="0"/>
                          <w:marTop w:val="0"/>
                          <w:marBottom w:val="180"/>
                          <w:divBdr>
                            <w:top w:val="none" w:sz="0" w:space="0" w:color="auto"/>
                            <w:left w:val="none" w:sz="0" w:space="0" w:color="auto"/>
                            <w:bottom w:val="none" w:sz="0" w:space="0" w:color="auto"/>
                            <w:right w:val="none" w:sz="0" w:space="0" w:color="auto"/>
                          </w:divBdr>
                          <w:divsChild>
                            <w:div w:id="482506997">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441874004">
                      <w:marLeft w:val="0"/>
                      <w:marRight w:val="0"/>
                      <w:marTop w:val="0"/>
                      <w:marBottom w:val="180"/>
                      <w:divBdr>
                        <w:top w:val="none" w:sz="0" w:space="0" w:color="auto"/>
                        <w:left w:val="none" w:sz="0" w:space="0" w:color="auto"/>
                        <w:bottom w:val="none" w:sz="0" w:space="0" w:color="auto"/>
                        <w:right w:val="none" w:sz="0" w:space="0" w:color="auto"/>
                      </w:divBdr>
                    </w:div>
                    <w:div w:id="2064254949">
                      <w:marLeft w:val="0"/>
                      <w:marRight w:val="0"/>
                      <w:marTop w:val="0"/>
                      <w:marBottom w:val="180"/>
                      <w:divBdr>
                        <w:top w:val="none" w:sz="0" w:space="0" w:color="auto"/>
                        <w:left w:val="none" w:sz="0" w:space="0" w:color="auto"/>
                        <w:bottom w:val="none" w:sz="0" w:space="0" w:color="auto"/>
                        <w:right w:val="none" w:sz="0" w:space="0" w:color="auto"/>
                      </w:divBdr>
                      <w:divsChild>
                        <w:div w:id="1946843225">
                          <w:marLeft w:val="0"/>
                          <w:marRight w:val="0"/>
                          <w:marTop w:val="0"/>
                          <w:marBottom w:val="180"/>
                          <w:divBdr>
                            <w:top w:val="none" w:sz="0" w:space="0" w:color="auto"/>
                            <w:left w:val="none" w:sz="0" w:space="0" w:color="auto"/>
                            <w:bottom w:val="none" w:sz="0" w:space="0" w:color="auto"/>
                            <w:right w:val="none" w:sz="0" w:space="0" w:color="auto"/>
                          </w:divBdr>
                          <w:divsChild>
                            <w:div w:id="1646007280">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691449896">
                      <w:marLeft w:val="0"/>
                      <w:marRight w:val="0"/>
                      <w:marTop w:val="0"/>
                      <w:marBottom w:val="180"/>
                      <w:divBdr>
                        <w:top w:val="none" w:sz="0" w:space="0" w:color="auto"/>
                        <w:left w:val="none" w:sz="0" w:space="0" w:color="auto"/>
                        <w:bottom w:val="none" w:sz="0" w:space="0" w:color="auto"/>
                        <w:right w:val="none" w:sz="0" w:space="0" w:color="auto"/>
                      </w:divBdr>
                    </w:div>
                    <w:div w:id="1701467231">
                      <w:marLeft w:val="0"/>
                      <w:marRight w:val="0"/>
                      <w:marTop w:val="0"/>
                      <w:marBottom w:val="180"/>
                      <w:divBdr>
                        <w:top w:val="none" w:sz="0" w:space="0" w:color="auto"/>
                        <w:left w:val="none" w:sz="0" w:space="0" w:color="auto"/>
                        <w:bottom w:val="none" w:sz="0" w:space="0" w:color="auto"/>
                        <w:right w:val="none" w:sz="0" w:space="0" w:color="auto"/>
                      </w:divBdr>
                      <w:divsChild>
                        <w:div w:id="799375227">
                          <w:marLeft w:val="0"/>
                          <w:marRight w:val="0"/>
                          <w:marTop w:val="0"/>
                          <w:marBottom w:val="180"/>
                          <w:divBdr>
                            <w:top w:val="none" w:sz="0" w:space="0" w:color="auto"/>
                            <w:left w:val="none" w:sz="0" w:space="0" w:color="auto"/>
                            <w:bottom w:val="none" w:sz="0" w:space="0" w:color="auto"/>
                            <w:right w:val="none" w:sz="0" w:space="0" w:color="auto"/>
                          </w:divBdr>
                          <w:divsChild>
                            <w:div w:id="2004504963">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0492509">
      <w:bodyDiv w:val="1"/>
      <w:marLeft w:val="0"/>
      <w:marRight w:val="0"/>
      <w:marTop w:val="0"/>
      <w:marBottom w:val="0"/>
      <w:divBdr>
        <w:top w:val="none" w:sz="0" w:space="0" w:color="auto"/>
        <w:left w:val="none" w:sz="0" w:space="0" w:color="auto"/>
        <w:bottom w:val="none" w:sz="0" w:space="0" w:color="auto"/>
        <w:right w:val="none" w:sz="0" w:space="0" w:color="auto"/>
      </w:divBdr>
      <w:divsChild>
        <w:div w:id="367531861">
          <w:marLeft w:val="0"/>
          <w:marRight w:val="0"/>
          <w:marTop w:val="0"/>
          <w:marBottom w:val="0"/>
          <w:divBdr>
            <w:top w:val="none" w:sz="0" w:space="0" w:color="auto"/>
            <w:left w:val="none" w:sz="0" w:space="0" w:color="auto"/>
            <w:bottom w:val="none" w:sz="0" w:space="0" w:color="auto"/>
            <w:right w:val="none" w:sz="0" w:space="0" w:color="auto"/>
          </w:divBdr>
        </w:div>
        <w:div w:id="1752039513">
          <w:marLeft w:val="0"/>
          <w:marRight w:val="0"/>
          <w:marTop w:val="0"/>
          <w:marBottom w:val="0"/>
          <w:divBdr>
            <w:top w:val="none" w:sz="0" w:space="0" w:color="auto"/>
            <w:left w:val="none" w:sz="0" w:space="0" w:color="auto"/>
            <w:bottom w:val="none" w:sz="0" w:space="0" w:color="auto"/>
            <w:right w:val="none" w:sz="0" w:space="0" w:color="auto"/>
          </w:divBdr>
          <w:divsChild>
            <w:div w:id="815996565">
              <w:marLeft w:val="0"/>
              <w:marRight w:val="0"/>
              <w:marTop w:val="0"/>
              <w:marBottom w:val="0"/>
              <w:divBdr>
                <w:top w:val="none" w:sz="0" w:space="0" w:color="auto"/>
                <w:left w:val="none" w:sz="0" w:space="0" w:color="auto"/>
                <w:bottom w:val="none" w:sz="0" w:space="0" w:color="auto"/>
                <w:right w:val="none" w:sz="0" w:space="0" w:color="auto"/>
              </w:divBdr>
              <w:divsChild>
                <w:div w:id="500589046">
                  <w:marLeft w:val="0"/>
                  <w:marRight w:val="0"/>
                  <w:marTop w:val="0"/>
                  <w:marBottom w:val="0"/>
                  <w:divBdr>
                    <w:top w:val="none" w:sz="0" w:space="0" w:color="auto"/>
                    <w:left w:val="none" w:sz="0" w:space="0" w:color="auto"/>
                    <w:bottom w:val="none" w:sz="0" w:space="0" w:color="auto"/>
                    <w:right w:val="none" w:sz="0" w:space="0" w:color="auto"/>
                  </w:divBdr>
                </w:div>
              </w:divsChild>
            </w:div>
            <w:div w:id="151414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664809">
      <w:bodyDiv w:val="1"/>
      <w:marLeft w:val="0"/>
      <w:marRight w:val="0"/>
      <w:marTop w:val="0"/>
      <w:marBottom w:val="0"/>
      <w:divBdr>
        <w:top w:val="none" w:sz="0" w:space="0" w:color="auto"/>
        <w:left w:val="none" w:sz="0" w:space="0" w:color="auto"/>
        <w:bottom w:val="none" w:sz="0" w:space="0" w:color="auto"/>
        <w:right w:val="none" w:sz="0" w:space="0" w:color="auto"/>
      </w:divBdr>
      <w:divsChild>
        <w:div w:id="1936202965">
          <w:marLeft w:val="0"/>
          <w:marRight w:val="0"/>
          <w:marTop w:val="0"/>
          <w:marBottom w:val="300"/>
          <w:divBdr>
            <w:top w:val="none" w:sz="0" w:space="0" w:color="auto"/>
            <w:left w:val="none" w:sz="0" w:space="0" w:color="auto"/>
            <w:bottom w:val="none" w:sz="0" w:space="0" w:color="auto"/>
            <w:right w:val="none" w:sz="0" w:space="0" w:color="auto"/>
          </w:divBdr>
        </w:div>
        <w:div w:id="1368944013">
          <w:marLeft w:val="0"/>
          <w:marRight w:val="0"/>
          <w:marTop w:val="0"/>
          <w:marBottom w:val="0"/>
          <w:divBdr>
            <w:top w:val="none" w:sz="0" w:space="0" w:color="auto"/>
            <w:left w:val="none" w:sz="0" w:space="0" w:color="auto"/>
            <w:bottom w:val="none" w:sz="0" w:space="0" w:color="auto"/>
            <w:right w:val="none" w:sz="0" w:space="0" w:color="auto"/>
          </w:divBdr>
          <w:divsChild>
            <w:div w:id="38282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congsan@cpv.org.vn" TargetMode="External"/><Relationship Id="rId13" Type="http://schemas.openxmlformats.org/officeDocument/2006/relationships/hyperlink" Target="javascript:PrintStory('/Home/PrintStory.aspx?distribution=43123&amp;print=tru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javascript:SendEmail('/Home/SendEmail.aspx?url=http%3a%2f%2fwww.tapchicongsan.org.vn%2fHome%2fHo_Chi_Minh%2f2017%2f43123%2fTu-tuong-Ho-Chi-Minh-ve-nha-nuoc-phap-quyen-voi-viec.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sharer/sharer.php?u=http://dangcongsan.vn/tu-lieu-van-kien.html/index-0925201731520564.html" TargetMode="External"/><Relationship Id="rId11" Type="http://schemas.openxmlformats.org/officeDocument/2006/relationships/image" Target="media/image3.png"/><Relationship Id="rId5" Type="http://schemas.openxmlformats.org/officeDocument/2006/relationships/hyperlink" Target="http://dangcongsan.vn/tu-lieu-van-kien/tu-lieu-ve-dang/sach-ve-cong-tac-dang/books-192520173301956" TargetMode="External"/><Relationship Id="rId15" Type="http://schemas.openxmlformats.org/officeDocument/2006/relationships/theme" Target="theme/theme1.xml"/><Relationship Id="rId10" Type="http://schemas.openxmlformats.org/officeDocument/2006/relationships/hyperlink" Target="javascript:window.print();"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36</Pages>
  <Words>23065</Words>
  <Characters>131474</Characters>
  <Application>Microsoft Office Word</Application>
  <DocSecurity>0</DocSecurity>
  <Lines>1095</Lines>
  <Paragraphs>308</Paragraphs>
  <ScaleCrop>false</ScaleCrop>
  <Company/>
  <LinksUpToDate>false</LinksUpToDate>
  <CharactersWithSpaces>154231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10</cp:revision>
  <dcterms:created xsi:type="dcterms:W3CDTF">2018-09-04T14:18:00Z</dcterms:created>
  <dcterms:modified xsi:type="dcterms:W3CDTF">2018-09-05T15:09:00Z</dcterms:modified>
</cp:coreProperties>
</file>